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24297" w:rsidRDefault="00124297" w:rsidP="00124297">
      <w:pPr>
        <w:ind w:right="138"/>
        <w:rPr>
          <w:rFonts w:asciiTheme="minorHAnsi" w:hAnsiTheme="minorHAnsi"/>
          <w:sz w:val="20"/>
          <w:szCs w:val="20"/>
          <w:lang w:val="it-IT"/>
        </w:rPr>
      </w:pPr>
      <w:bookmarkStart w:id="0" w:name="_GoBack"/>
      <w:bookmarkEnd w:id="0"/>
    </w:p>
    <w:p w:rsidR="00124297" w:rsidRDefault="00124297" w:rsidP="00124297">
      <w:pPr>
        <w:ind w:right="138"/>
        <w:rPr>
          <w:rFonts w:asciiTheme="minorHAnsi" w:hAnsiTheme="minorHAnsi"/>
          <w:sz w:val="20"/>
          <w:szCs w:val="20"/>
          <w:lang w:val="it-IT"/>
        </w:rPr>
      </w:pPr>
      <w:proofErr w:type="spellStart"/>
      <w:r>
        <w:rPr>
          <w:rFonts w:asciiTheme="minorHAnsi" w:hAnsiTheme="minorHAnsi"/>
          <w:sz w:val="20"/>
          <w:szCs w:val="20"/>
          <w:lang w:val="it-IT"/>
        </w:rPr>
        <w:t>Prot</w:t>
      </w:r>
      <w:proofErr w:type="spellEnd"/>
      <w:r>
        <w:rPr>
          <w:rFonts w:asciiTheme="minorHAnsi" w:hAnsiTheme="minorHAnsi"/>
          <w:sz w:val="20"/>
          <w:szCs w:val="20"/>
          <w:lang w:val="it-IT"/>
        </w:rPr>
        <w:t xml:space="preserve">. n. </w:t>
      </w:r>
      <w:r w:rsidR="007A4D80">
        <w:rPr>
          <w:rFonts w:asciiTheme="minorHAnsi" w:hAnsiTheme="minorHAnsi"/>
          <w:sz w:val="20"/>
          <w:szCs w:val="20"/>
          <w:lang w:val="it-IT"/>
        </w:rPr>
        <w:t>1608/2021 2.5.a</w:t>
      </w:r>
    </w:p>
    <w:p w:rsidR="00124297" w:rsidRDefault="00124297" w:rsidP="009A3A31">
      <w:pPr>
        <w:ind w:right="138"/>
        <w:jc w:val="right"/>
        <w:rPr>
          <w:rFonts w:asciiTheme="minorHAnsi" w:hAnsiTheme="minorHAnsi"/>
          <w:sz w:val="20"/>
          <w:szCs w:val="20"/>
          <w:lang w:val="it-IT"/>
        </w:rPr>
      </w:pPr>
    </w:p>
    <w:p w:rsidR="009A3A31" w:rsidRPr="00591BC5" w:rsidRDefault="009A3A31" w:rsidP="009A3A31">
      <w:pPr>
        <w:ind w:right="138"/>
        <w:jc w:val="right"/>
        <w:rPr>
          <w:rFonts w:asciiTheme="minorHAnsi" w:hAnsiTheme="minorHAnsi"/>
          <w:sz w:val="20"/>
          <w:szCs w:val="20"/>
          <w:lang w:val="it-IT"/>
        </w:rPr>
      </w:pPr>
      <w:r w:rsidRPr="00124297">
        <w:rPr>
          <w:rFonts w:asciiTheme="minorHAnsi" w:hAnsiTheme="minorHAnsi"/>
          <w:sz w:val="20"/>
          <w:szCs w:val="20"/>
          <w:lang w:val="it-IT"/>
        </w:rPr>
        <w:t>Agli Atti</w:t>
      </w:r>
    </w:p>
    <w:p w:rsidR="009A3A31" w:rsidRDefault="009A3A31" w:rsidP="009A3A31">
      <w:pPr>
        <w:ind w:right="138"/>
        <w:jc w:val="right"/>
        <w:rPr>
          <w:rFonts w:asciiTheme="minorHAnsi" w:hAnsiTheme="minorHAnsi"/>
          <w:sz w:val="20"/>
          <w:szCs w:val="20"/>
          <w:lang w:val="it-IT"/>
        </w:rPr>
      </w:pPr>
      <w:r w:rsidRPr="00591BC5">
        <w:rPr>
          <w:rFonts w:asciiTheme="minorHAnsi" w:hAnsiTheme="minorHAnsi"/>
          <w:sz w:val="20"/>
          <w:szCs w:val="20"/>
          <w:lang w:val="it-IT"/>
        </w:rPr>
        <w:t>Al Sito Web</w:t>
      </w:r>
    </w:p>
    <w:p w:rsidR="003B25EA" w:rsidRPr="00591BC5" w:rsidRDefault="003B25EA" w:rsidP="003B25EA">
      <w:pPr>
        <w:ind w:right="138"/>
        <w:rPr>
          <w:rFonts w:asciiTheme="minorHAnsi" w:hAnsiTheme="minorHAnsi"/>
          <w:color w:val="auto"/>
          <w:sz w:val="20"/>
          <w:szCs w:val="20"/>
          <w:lang w:val="it-I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0"/>
        <w:gridCol w:w="30"/>
        <w:gridCol w:w="45"/>
      </w:tblGrid>
      <w:tr w:rsidR="00495045" w:rsidRPr="003B25EA" w:rsidTr="00495045">
        <w:trPr>
          <w:tblCellSpacing w:w="15" w:type="dxa"/>
        </w:trPr>
        <w:tc>
          <w:tcPr>
            <w:tcW w:w="0" w:type="auto"/>
            <w:vAlign w:val="center"/>
            <w:hideMark/>
          </w:tcPr>
          <w:p w:rsidR="00495045" w:rsidRPr="00495045" w:rsidRDefault="00495045" w:rsidP="00797529">
            <w:pPr>
              <w:widowControl/>
              <w:suppressAutoHyphens w:val="0"/>
              <w:ind w:right="138"/>
              <w:rPr>
                <w:rFonts w:eastAsia="Times New Roman" w:cs="Times New Roman"/>
                <w:color w:val="auto"/>
                <w:lang w:val="it-IT" w:eastAsia="it-IT" w:bidi="ar-SA"/>
              </w:rPr>
            </w:pPr>
          </w:p>
        </w:tc>
        <w:tc>
          <w:tcPr>
            <w:tcW w:w="0" w:type="auto"/>
            <w:gridSpan w:val="3"/>
            <w:vAlign w:val="center"/>
            <w:hideMark/>
          </w:tcPr>
          <w:p w:rsidR="00495045" w:rsidRPr="00495045" w:rsidRDefault="00495045" w:rsidP="00797529">
            <w:pPr>
              <w:widowControl/>
              <w:suppressAutoHyphens w:val="0"/>
              <w:ind w:right="138"/>
              <w:rPr>
                <w:rFonts w:eastAsia="Times New Roman" w:cs="Times New Roman"/>
                <w:color w:val="auto"/>
                <w:lang w:val="it-IT" w:eastAsia="it-IT" w:bidi="ar-SA"/>
              </w:rPr>
            </w:pPr>
          </w:p>
        </w:tc>
      </w:tr>
      <w:tr w:rsidR="00495045" w:rsidRPr="003B25EA" w:rsidTr="00495045">
        <w:trPr>
          <w:gridAfter w:val="1"/>
          <w:tblCellSpacing w:w="15" w:type="dxa"/>
        </w:trPr>
        <w:tc>
          <w:tcPr>
            <w:tcW w:w="0" w:type="auto"/>
            <w:gridSpan w:val="3"/>
            <w:vAlign w:val="center"/>
            <w:hideMark/>
          </w:tcPr>
          <w:p w:rsidR="00495045" w:rsidRPr="00495045" w:rsidRDefault="00495045" w:rsidP="00797529">
            <w:pPr>
              <w:widowControl/>
              <w:suppressAutoHyphens w:val="0"/>
              <w:ind w:right="138"/>
              <w:rPr>
                <w:rFonts w:eastAsia="Times New Roman" w:cs="Times New Roman"/>
                <w:color w:val="auto"/>
                <w:lang w:val="it-IT" w:eastAsia="it-IT" w:bidi="ar-SA"/>
              </w:rPr>
            </w:pPr>
          </w:p>
        </w:tc>
      </w:tr>
      <w:tr w:rsidR="00A24FDE" w:rsidRPr="003B25EA" w:rsidTr="00C356DD">
        <w:tblPrEx>
          <w:shd w:val="clear" w:color="auto" w:fill="F9F9F9"/>
        </w:tblPrEx>
        <w:trPr>
          <w:gridAfter w:val="2"/>
          <w:trHeight w:val="63"/>
          <w:tblCellSpacing w:w="15" w:type="dxa"/>
        </w:trPr>
        <w:tc>
          <w:tcPr>
            <w:tcW w:w="0" w:type="auto"/>
            <w:gridSpan w:val="2"/>
            <w:shd w:val="clear" w:color="auto" w:fill="F9F9F9"/>
            <w:vAlign w:val="center"/>
            <w:hideMark/>
          </w:tcPr>
          <w:p w:rsidR="00A24FDE" w:rsidRPr="00591BC5" w:rsidRDefault="00A24FDE" w:rsidP="00797529">
            <w:pPr>
              <w:spacing w:line="173" w:lineRule="atLeast"/>
              <w:ind w:right="138"/>
              <w:rPr>
                <w:rFonts w:asciiTheme="minorHAnsi" w:hAnsiTheme="minorHAnsi"/>
                <w:sz w:val="20"/>
                <w:szCs w:val="20"/>
                <w:lang w:val="it-IT"/>
              </w:rPr>
            </w:pPr>
          </w:p>
        </w:tc>
      </w:tr>
    </w:tbl>
    <w:p w:rsidR="003B25EA" w:rsidRPr="003B25EA" w:rsidRDefault="003B25EA" w:rsidP="003B25EA">
      <w:pPr>
        <w:ind w:right="138"/>
        <w:rPr>
          <w:rFonts w:asciiTheme="minorHAnsi" w:eastAsiaTheme="minorEastAsia" w:hAnsiTheme="minorHAnsi" w:cstheme="minorBidi"/>
          <w:bCs/>
          <w:sz w:val="20"/>
          <w:szCs w:val="20"/>
          <w:lang w:val="it-IT" w:eastAsia="ja-JP"/>
        </w:rPr>
      </w:pPr>
      <w:r>
        <w:rPr>
          <w:rFonts w:asciiTheme="minorHAnsi" w:eastAsiaTheme="minorEastAsia" w:hAnsiTheme="minorHAnsi" w:cstheme="minorBidi"/>
          <w:b/>
          <w:sz w:val="20"/>
          <w:szCs w:val="20"/>
          <w:lang w:val="it-IT" w:eastAsia="ja-JP"/>
        </w:rPr>
        <w:t xml:space="preserve">OGGETTO: </w:t>
      </w:r>
      <w:r>
        <w:rPr>
          <w:rFonts w:asciiTheme="minorHAnsi" w:eastAsiaTheme="minorEastAsia" w:hAnsiTheme="minorHAnsi" w:cstheme="minorBidi"/>
          <w:bCs/>
          <w:sz w:val="20"/>
          <w:szCs w:val="20"/>
          <w:lang w:val="it-IT" w:eastAsia="ja-JP"/>
        </w:rPr>
        <w:t>Avviso di selezione per il conferimento incarico di consulenza e assistenza informatica – CIG</w:t>
      </w:r>
      <w:r w:rsidR="00124297">
        <w:rPr>
          <w:rFonts w:asciiTheme="minorHAnsi" w:eastAsiaTheme="minorEastAsia" w:hAnsiTheme="minorHAnsi" w:cstheme="minorBidi"/>
          <w:bCs/>
          <w:sz w:val="20"/>
          <w:szCs w:val="20"/>
          <w:lang w:val="it-IT" w:eastAsia="ja-JP"/>
        </w:rPr>
        <w:t>: Z1C312C093</w:t>
      </w:r>
      <w:r>
        <w:rPr>
          <w:rFonts w:asciiTheme="minorHAnsi" w:eastAsiaTheme="minorEastAsia" w:hAnsiTheme="minorHAnsi" w:cstheme="minorBidi"/>
          <w:bCs/>
          <w:sz w:val="20"/>
          <w:szCs w:val="20"/>
          <w:lang w:val="it-IT" w:eastAsia="ja-JP"/>
        </w:rPr>
        <w:t xml:space="preserve"> </w:t>
      </w:r>
    </w:p>
    <w:p w:rsidR="00B44CFE" w:rsidRDefault="00B44CFE" w:rsidP="00797529">
      <w:pPr>
        <w:ind w:right="138"/>
        <w:jc w:val="center"/>
        <w:rPr>
          <w:rFonts w:asciiTheme="minorHAnsi" w:eastAsiaTheme="minorEastAsia" w:hAnsiTheme="minorHAnsi" w:cstheme="minorBidi"/>
          <w:b/>
          <w:sz w:val="20"/>
          <w:szCs w:val="20"/>
          <w:lang w:val="it-IT" w:eastAsia="ja-JP"/>
        </w:rPr>
      </w:pPr>
    </w:p>
    <w:p w:rsidR="009134C4" w:rsidRPr="00591BC5" w:rsidRDefault="009134C4" w:rsidP="00797529">
      <w:pPr>
        <w:ind w:right="138"/>
        <w:jc w:val="center"/>
        <w:rPr>
          <w:rFonts w:asciiTheme="minorHAnsi" w:eastAsiaTheme="minorEastAsia" w:hAnsiTheme="minorHAnsi" w:cstheme="minorBidi"/>
          <w:b/>
          <w:sz w:val="20"/>
          <w:szCs w:val="20"/>
          <w:lang w:val="it-IT" w:eastAsia="ja-JP"/>
        </w:rPr>
      </w:pPr>
      <w:r w:rsidRPr="00591BC5">
        <w:rPr>
          <w:rFonts w:asciiTheme="minorHAnsi" w:eastAsiaTheme="minorEastAsia" w:hAnsiTheme="minorHAnsi" w:cstheme="minorBidi"/>
          <w:b/>
          <w:sz w:val="20"/>
          <w:szCs w:val="20"/>
          <w:lang w:val="it-IT" w:eastAsia="ja-JP"/>
        </w:rPr>
        <w:t>IL DIRIGENTE SCOLASTICO</w:t>
      </w:r>
    </w:p>
    <w:p w:rsidR="009134C4" w:rsidRPr="00591BC5" w:rsidRDefault="003E5CD7" w:rsidP="00797529">
      <w:pPr>
        <w:ind w:right="138"/>
        <w:jc w:val="center"/>
        <w:rPr>
          <w:rFonts w:asciiTheme="minorHAnsi" w:eastAsiaTheme="minorEastAsia" w:hAnsiTheme="minorHAnsi" w:cstheme="minorBidi"/>
          <w:sz w:val="20"/>
          <w:szCs w:val="20"/>
          <w:lang w:val="it-IT" w:eastAsia="ja-JP"/>
        </w:rPr>
      </w:pPr>
      <w:r w:rsidRPr="00591BC5">
        <w:rPr>
          <w:rFonts w:asciiTheme="minorHAnsi" w:eastAsiaTheme="minorEastAsia" w:hAnsiTheme="minorHAnsi" w:cstheme="minorBidi"/>
          <w:sz w:val="20"/>
          <w:szCs w:val="20"/>
          <w:lang w:val="it-IT" w:eastAsia="ja-JP"/>
        </w:rPr>
        <w:t xml:space="preserve"> </w:t>
      </w:r>
    </w:p>
    <w:p w:rsidR="004C0D7C" w:rsidRPr="00591BC5" w:rsidRDefault="004C0D7C" w:rsidP="00797529">
      <w:pPr>
        <w:widowControl/>
        <w:numPr>
          <w:ilvl w:val="0"/>
          <w:numId w:val="1"/>
        </w:numPr>
        <w:suppressAutoHyphens w:val="0"/>
        <w:ind w:right="138"/>
        <w:jc w:val="both"/>
        <w:rPr>
          <w:rFonts w:asciiTheme="minorHAnsi" w:hAnsiTheme="minorHAnsi"/>
          <w:sz w:val="20"/>
          <w:szCs w:val="20"/>
          <w:lang w:val="it-IT"/>
        </w:rPr>
      </w:pPr>
      <w:r w:rsidRPr="00591BC5">
        <w:rPr>
          <w:rFonts w:asciiTheme="minorHAnsi" w:eastAsiaTheme="minorEastAsia" w:hAnsiTheme="minorHAnsi" w:cstheme="minorBidi"/>
          <w:b/>
          <w:sz w:val="20"/>
          <w:szCs w:val="20"/>
          <w:lang w:val="it-IT" w:eastAsia="ja-JP"/>
        </w:rPr>
        <w:t>VISTO</w:t>
      </w:r>
      <w:r w:rsidRPr="00591BC5">
        <w:rPr>
          <w:rFonts w:asciiTheme="minorHAnsi" w:hAnsiTheme="minorHAnsi"/>
          <w:sz w:val="20"/>
          <w:szCs w:val="20"/>
          <w:lang w:val="it-IT"/>
        </w:rPr>
        <w:t xml:space="preserve"> che l'istituzione scolastica ha necessità e urgenza di affidare ad un esperto informatico il servizio di </w:t>
      </w:r>
      <w:proofErr w:type="gramStart"/>
      <w:r w:rsidR="00591BC5">
        <w:rPr>
          <w:rFonts w:asciiTheme="minorHAnsi" w:hAnsiTheme="minorHAnsi"/>
          <w:sz w:val="20"/>
          <w:szCs w:val="20"/>
          <w:lang w:val="it-IT"/>
        </w:rPr>
        <w:t>consulenza,</w:t>
      </w:r>
      <w:r w:rsidRPr="00591BC5">
        <w:rPr>
          <w:rFonts w:asciiTheme="minorHAnsi" w:hAnsiTheme="minorHAnsi"/>
          <w:sz w:val="20"/>
          <w:szCs w:val="20"/>
          <w:lang w:val="it-IT"/>
        </w:rPr>
        <w:t xml:space="preserve">  manutenzione</w:t>
      </w:r>
      <w:proofErr w:type="gramEnd"/>
      <w:r w:rsidRPr="00591BC5">
        <w:rPr>
          <w:rFonts w:asciiTheme="minorHAnsi" w:hAnsiTheme="minorHAnsi"/>
          <w:sz w:val="20"/>
          <w:szCs w:val="20"/>
          <w:lang w:val="it-IT"/>
        </w:rPr>
        <w:t xml:space="preserve"> </w:t>
      </w:r>
      <w:r w:rsidR="00591BC5">
        <w:rPr>
          <w:rFonts w:asciiTheme="minorHAnsi" w:hAnsiTheme="minorHAnsi"/>
          <w:sz w:val="20"/>
          <w:szCs w:val="20"/>
          <w:lang w:val="it-IT"/>
        </w:rPr>
        <w:t xml:space="preserve"> e assistenza tecnica </w:t>
      </w:r>
      <w:r w:rsidRPr="00591BC5">
        <w:rPr>
          <w:rFonts w:asciiTheme="minorHAnsi" w:hAnsiTheme="minorHAnsi"/>
          <w:sz w:val="20"/>
          <w:szCs w:val="20"/>
          <w:lang w:val="it-IT"/>
        </w:rPr>
        <w:t>degli strumenti informatici e tecnologici presenti nelle sedi dell’Istituto Comprensivo “Ungaretti”;</w:t>
      </w:r>
    </w:p>
    <w:p w:rsidR="004C0D7C" w:rsidRPr="00591BC5" w:rsidRDefault="004C0D7C" w:rsidP="00797529">
      <w:pPr>
        <w:widowControl/>
        <w:numPr>
          <w:ilvl w:val="0"/>
          <w:numId w:val="1"/>
        </w:numPr>
        <w:suppressAutoHyphens w:val="0"/>
        <w:ind w:right="138"/>
        <w:jc w:val="both"/>
        <w:rPr>
          <w:rFonts w:asciiTheme="minorHAnsi" w:hAnsiTheme="minorHAnsi"/>
          <w:sz w:val="20"/>
          <w:szCs w:val="20"/>
          <w:lang w:val="it-IT"/>
        </w:rPr>
      </w:pPr>
      <w:r w:rsidRPr="00591BC5">
        <w:rPr>
          <w:rFonts w:asciiTheme="minorHAnsi" w:eastAsiaTheme="minorEastAsia" w:hAnsiTheme="minorHAnsi" w:cstheme="minorBidi"/>
          <w:b/>
          <w:sz w:val="20"/>
          <w:szCs w:val="20"/>
          <w:lang w:val="it-IT" w:eastAsia="ja-JP"/>
        </w:rPr>
        <w:t>VISTO</w:t>
      </w:r>
      <w:r w:rsidRPr="00591BC5">
        <w:rPr>
          <w:rFonts w:asciiTheme="minorHAnsi" w:hAnsiTheme="minorHAnsi"/>
          <w:sz w:val="20"/>
          <w:szCs w:val="20"/>
          <w:lang w:val="it-IT"/>
        </w:rPr>
        <w:t xml:space="preserve"> che non sono stati individuate all’interno dell’Istituto persone in grado di espletare tali compiti;</w:t>
      </w:r>
    </w:p>
    <w:p w:rsidR="00847128" w:rsidRPr="00591BC5" w:rsidRDefault="00F7307B" w:rsidP="00797529">
      <w:pPr>
        <w:widowControl/>
        <w:numPr>
          <w:ilvl w:val="0"/>
          <w:numId w:val="1"/>
        </w:numPr>
        <w:suppressAutoHyphens w:val="0"/>
        <w:ind w:right="138"/>
        <w:jc w:val="both"/>
        <w:rPr>
          <w:rFonts w:asciiTheme="minorHAnsi" w:hAnsiTheme="minorHAnsi"/>
          <w:sz w:val="20"/>
          <w:szCs w:val="20"/>
          <w:lang w:val="it-IT"/>
        </w:rPr>
      </w:pPr>
      <w:r w:rsidRPr="00591BC5">
        <w:rPr>
          <w:rFonts w:asciiTheme="minorHAnsi" w:eastAsiaTheme="minorEastAsia" w:hAnsiTheme="minorHAnsi" w:cstheme="minorBidi"/>
          <w:b/>
          <w:sz w:val="20"/>
          <w:szCs w:val="20"/>
          <w:lang w:val="it-IT" w:eastAsia="ja-JP"/>
        </w:rPr>
        <w:t>CONSIDERATO</w:t>
      </w:r>
      <w:r w:rsidRPr="00591BC5">
        <w:rPr>
          <w:rFonts w:asciiTheme="minorHAnsi" w:hAnsiTheme="minorHAnsi"/>
          <w:sz w:val="20"/>
          <w:szCs w:val="20"/>
          <w:lang w:val="it-IT"/>
        </w:rPr>
        <w:t xml:space="preserve"> </w:t>
      </w:r>
      <w:r w:rsidR="006434A8" w:rsidRPr="00591BC5">
        <w:rPr>
          <w:rFonts w:asciiTheme="minorHAnsi" w:hAnsiTheme="minorHAnsi"/>
          <w:sz w:val="20"/>
          <w:szCs w:val="20"/>
          <w:lang w:val="it-IT"/>
        </w:rPr>
        <w:t>che non è pervenuta alcuna Dichiarazione di disponibilità all’affidamento dell’incarico di esperto tecnico informatico</w:t>
      </w:r>
      <w:r w:rsidR="004C0D7C" w:rsidRPr="00591BC5">
        <w:rPr>
          <w:rFonts w:asciiTheme="minorHAnsi" w:hAnsiTheme="minorHAnsi"/>
          <w:sz w:val="20"/>
          <w:szCs w:val="20"/>
          <w:lang w:val="it-IT"/>
        </w:rPr>
        <w:t xml:space="preserve"> da parte di personale interno all’Amministrazione</w:t>
      </w:r>
    </w:p>
    <w:p w:rsidR="004C0D7C" w:rsidRPr="00591BC5" w:rsidRDefault="006434A8" w:rsidP="00797529">
      <w:pPr>
        <w:widowControl/>
        <w:numPr>
          <w:ilvl w:val="0"/>
          <w:numId w:val="1"/>
        </w:numPr>
        <w:suppressAutoHyphens w:val="0"/>
        <w:ind w:right="138"/>
        <w:jc w:val="both"/>
        <w:rPr>
          <w:rFonts w:asciiTheme="minorHAnsi" w:hAnsiTheme="minorHAnsi"/>
          <w:sz w:val="20"/>
          <w:szCs w:val="20"/>
          <w:lang w:val="it-IT"/>
        </w:rPr>
      </w:pPr>
      <w:r w:rsidRPr="00591BC5">
        <w:rPr>
          <w:rFonts w:asciiTheme="minorHAnsi" w:hAnsiTheme="minorHAnsi"/>
          <w:sz w:val="20"/>
          <w:szCs w:val="20"/>
          <w:lang w:val="it-IT"/>
        </w:rPr>
        <w:t xml:space="preserve"> </w:t>
      </w:r>
      <w:r w:rsidR="004C0D7C" w:rsidRPr="00591BC5">
        <w:rPr>
          <w:rFonts w:asciiTheme="minorHAnsi" w:hAnsiTheme="minorHAnsi"/>
          <w:b/>
          <w:sz w:val="20"/>
          <w:szCs w:val="20"/>
          <w:lang w:val="it-IT"/>
        </w:rPr>
        <w:t>VISTO</w:t>
      </w:r>
      <w:r w:rsidR="004C0D7C" w:rsidRPr="00591BC5">
        <w:rPr>
          <w:rFonts w:asciiTheme="minorHAnsi" w:hAnsiTheme="minorHAnsi"/>
          <w:sz w:val="20"/>
          <w:szCs w:val="20"/>
          <w:lang w:val="it-IT"/>
        </w:rPr>
        <w:t xml:space="preserve"> il D.I. 1 febbraio 2001 n. 44, concernente “Regolamento concernente le istruzioni generali sulla gestione amministrativo-contabile delle istituzioni scolastiche”; </w:t>
      </w:r>
    </w:p>
    <w:p w:rsidR="004C0D7C" w:rsidRPr="00591BC5" w:rsidRDefault="004C0D7C" w:rsidP="00797529">
      <w:pPr>
        <w:widowControl/>
        <w:numPr>
          <w:ilvl w:val="0"/>
          <w:numId w:val="1"/>
        </w:numPr>
        <w:suppressAutoHyphens w:val="0"/>
        <w:ind w:right="138"/>
        <w:jc w:val="both"/>
        <w:rPr>
          <w:rFonts w:asciiTheme="minorHAnsi" w:hAnsiTheme="minorHAnsi"/>
          <w:sz w:val="20"/>
          <w:szCs w:val="20"/>
          <w:lang w:val="it-IT"/>
        </w:rPr>
      </w:pPr>
      <w:r w:rsidRPr="00591BC5">
        <w:rPr>
          <w:rFonts w:asciiTheme="minorHAnsi" w:hAnsiTheme="minorHAnsi"/>
          <w:b/>
          <w:sz w:val="20"/>
          <w:szCs w:val="20"/>
          <w:shd w:val="clear" w:color="auto" w:fill="F9F9F9"/>
          <w:lang w:val="it-IT"/>
        </w:rPr>
        <w:t xml:space="preserve">VISTO </w:t>
      </w:r>
      <w:r w:rsidRPr="00591BC5">
        <w:rPr>
          <w:rFonts w:asciiTheme="minorHAnsi" w:hAnsiTheme="minorHAnsi"/>
          <w:sz w:val="20"/>
          <w:szCs w:val="20"/>
          <w:shd w:val="clear" w:color="auto" w:fill="F9F9F9"/>
          <w:lang w:val="it-IT"/>
        </w:rPr>
        <w:t xml:space="preserve">il </w:t>
      </w:r>
      <w:proofErr w:type="spellStart"/>
      <w:r w:rsidR="00591BC5">
        <w:rPr>
          <w:rFonts w:asciiTheme="minorHAnsi" w:hAnsiTheme="minorHAnsi"/>
          <w:sz w:val="20"/>
          <w:szCs w:val="20"/>
          <w:shd w:val="clear" w:color="auto" w:fill="F9F9F9"/>
          <w:lang w:val="it-IT"/>
        </w:rPr>
        <w:t>dlgs</w:t>
      </w:r>
      <w:proofErr w:type="spellEnd"/>
      <w:r w:rsidR="00591BC5">
        <w:rPr>
          <w:rFonts w:asciiTheme="minorHAnsi" w:hAnsiTheme="minorHAnsi"/>
          <w:sz w:val="20"/>
          <w:szCs w:val="20"/>
          <w:shd w:val="clear" w:color="auto" w:fill="F9F9F9"/>
          <w:lang w:val="it-IT"/>
        </w:rPr>
        <w:t xml:space="preserve"> n. 50/2016</w:t>
      </w:r>
      <w:r w:rsidR="00404EB0">
        <w:rPr>
          <w:rFonts w:asciiTheme="minorHAnsi" w:hAnsiTheme="minorHAnsi"/>
          <w:sz w:val="20"/>
          <w:szCs w:val="20"/>
          <w:shd w:val="clear" w:color="auto" w:fill="F9F9F9"/>
          <w:lang w:val="it-IT"/>
        </w:rPr>
        <w:t>;</w:t>
      </w:r>
    </w:p>
    <w:p w:rsidR="00101C0F" w:rsidRPr="003B25EA" w:rsidRDefault="00101C0F" w:rsidP="00797529">
      <w:pPr>
        <w:widowControl/>
        <w:numPr>
          <w:ilvl w:val="0"/>
          <w:numId w:val="1"/>
        </w:numPr>
        <w:suppressAutoHyphens w:val="0"/>
        <w:ind w:right="138"/>
        <w:jc w:val="both"/>
        <w:rPr>
          <w:rFonts w:asciiTheme="minorHAnsi" w:hAnsiTheme="minorHAnsi"/>
          <w:sz w:val="20"/>
          <w:szCs w:val="20"/>
          <w:highlight w:val="yellow"/>
          <w:shd w:val="clear" w:color="auto" w:fill="F9F9F9"/>
          <w:lang w:val="it-IT"/>
        </w:rPr>
      </w:pPr>
      <w:r w:rsidRPr="00124297">
        <w:rPr>
          <w:rFonts w:asciiTheme="minorHAnsi" w:hAnsiTheme="minorHAnsi"/>
          <w:b/>
          <w:sz w:val="20"/>
          <w:szCs w:val="20"/>
          <w:shd w:val="clear" w:color="auto" w:fill="F9F9F9"/>
          <w:lang w:val="it-IT"/>
        </w:rPr>
        <w:t>V</w:t>
      </w:r>
      <w:r w:rsidRPr="00404EB0">
        <w:rPr>
          <w:rFonts w:asciiTheme="minorHAnsi" w:hAnsiTheme="minorHAnsi"/>
          <w:b/>
          <w:sz w:val="20"/>
          <w:szCs w:val="20"/>
          <w:shd w:val="clear" w:color="auto" w:fill="F9F9F9"/>
          <w:lang w:val="it-IT"/>
        </w:rPr>
        <w:t xml:space="preserve">ISTA </w:t>
      </w:r>
      <w:r w:rsidRPr="00404EB0">
        <w:rPr>
          <w:rFonts w:asciiTheme="minorHAnsi" w:hAnsiTheme="minorHAnsi"/>
          <w:sz w:val="20"/>
          <w:szCs w:val="20"/>
          <w:shd w:val="clear" w:color="auto" w:fill="F9F9F9"/>
          <w:lang w:val="it-IT"/>
        </w:rPr>
        <w:t xml:space="preserve">la propria determina di spesa </w:t>
      </w:r>
      <w:proofErr w:type="spellStart"/>
      <w:r w:rsidRPr="00404EB0">
        <w:rPr>
          <w:rFonts w:asciiTheme="minorHAnsi" w:hAnsiTheme="minorHAnsi"/>
          <w:sz w:val="20"/>
          <w:szCs w:val="20"/>
          <w:shd w:val="clear" w:color="auto" w:fill="F9F9F9"/>
          <w:lang w:val="it-IT"/>
        </w:rPr>
        <w:t>prot</w:t>
      </w:r>
      <w:proofErr w:type="spellEnd"/>
      <w:r w:rsidRPr="00404EB0">
        <w:rPr>
          <w:rFonts w:asciiTheme="minorHAnsi" w:hAnsiTheme="minorHAnsi"/>
          <w:sz w:val="20"/>
          <w:szCs w:val="20"/>
          <w:shd w:val="clear" w:color="auto" w:fill="F9F9F9"/>
          <w:lang w:val="it-IT"/>
        </w:rPr>
        <w:t>. n</w:t>
      </w:r>
      <w:r w:rsidR="00404EB0" w:rsidRPr="00124297">
        <w:rPr>
          <w:rFonts w:asciiTheme="minorHAnsi" w:hAnsiTheme="minorHAnsi"/>
          <w:sz w:val="20"/>
          <w:szCs w:val="20"/>
          <w:shd w:val="clear" w:color="auto" w:fill="F9F9F9"/>
          <w:lang w:val="it-IT"/>
        </w:rPr>
        <w:t xml:space="preserve">. </w:t>
      </w:r>
      <w:r w:rsidR="00404EB0" w:rsidRPr="00124297">
        <w:rPr>
          <w:rFonts w:asciiTheme="minorHAnsi" w:hAnsiTheme="minorHAnsi"/>
          <w:sz w:val="20"/>
          <w:szCs w:val="20"/>
          <w:lang w:val="it-IT"/>
        </w:rPr>
        <w:t xml:space="preserve"> </w:t>
      </w:r>
      <w:proofErr w:type="gramStart"/>
      <w:r w:rsidR="00124297">
        <w:rPr>
          <w:rFonts w:asciiTheme="minorHAnsi" w:hAnsiTheme="minorHAnsi"/>
          <w:sz w:val="20"/>
          <w:szCs w:val="20"/>
          <w:lang w:val="it-IT"/>
        </w:rPr>
        <w:t>1607</w:t>
      </w:r>
      <w:r w:rsidR="001D5012" w:rsidRPr="00124297">
        <w:rPr>
          <w:rFonts w:asciiTheme="minorHAnsi" w:hAnsiTheme="minorHAnsi"/>
          <w:sz w:val="20"/>
          <w:szCs w:val="20"/>
          <w:lang w:val="it-IT"/>
        </w:rPr>
        <w:t xml:space="preserve"> </w:t>
      </w:r>
      <w:r w:rsidR="00543B6F" w:rsidRPr="00124297">
        <w:rPr>
          <w:rFonts w:asciiTheme="minorHAnsi" w:hAnsiTheme="minorHAnsi"/>
          <w:sz w:val="20"/>
          <w:szCs w:val="20"/>
          <w:lang w:val="it-IT"/>
        </w:rPr>
        <w:t xml:space="preserve"> del</w:t>
      </w:r>
      <w:proofErr w:type="gramEnd"/>
      <w:r w:rsidR="00543B6F" w:rsidRPr="00124297">
        <w:rPr>
          <w:rFonts w:asciiTheme="minorHAnsi" w:hAnsiTheme="minorHAnsi"/>
          <w:sz w:val="20"/>
          <w:szCs w:val="20"/>
          <w:lang w:val="it-IT"/>
        </w:rPr>
        <w:t xml:space="preserve"> </w:t>
      </w:r>
      <w:r w:rsidR="00124297">
        <w:rPr>
          <w:rFonts w:asciiTheme="minorHAnsi" w:hAnsiTheme="minorHAnsi"/>
          <w:sz w:val="20"/>
          <w:szCs w:val="20"/>
          <w:lang w:val="it-IT"/>
        </w:rPr>
        <w:t>29</w:t>
      </w:r>
      <w:r w:rsidR="00543B6F" w:rsidRPr="00124297">
        <w:rPr>
          <w:rFonts w:asciiTheme="minorHAnsi" w:hAnsiTheme="minorHAnsi"/>
          <w:sz w:val="20"/>
          <w:szCs w:val="20"/>
          <w:lang w:val="it-IT"/>
        </w:rPr>
        <w:t>/</w:t>
      </w:r>
      <w:r w:rsidR="001D5012" w:rsidRPr="00124297">
        <w:rPr>
          <w:rFonts w:asciiTheme="minorHAnsi" w:hAnsiTheme="minorHAnsi"/>
          <w:sz w:val="20"/>
          <w:szCs w:val="20"/>
          <w:lang w:val="it-IT"/>
        </w:rPr>
        <w:t>0</w:t>
      </w:r>
      <w:r w:rsidR="00124297">
        <w:rPr>
          <w:rFonts w:asciiTheme="minorHAnsi" w:hAnsiTheme="minorHAnsi"/>
          <w:sz w:val="20"/>
          <w:szCs w:val="20"/>
          <w:lang w:val="it-IT"/>
        </w:rPr>
        <w:t>3/2021</w:t>
      </w:r>
      <w:r w:rsidR="00404EB0" w:rsidRPr="00124297">
        <w:rPr>
          <w:rFonts w:asciiTheme="minorHAnsi" w:hAnsiTheme="minorHAnsi"/>
          <w:sz w:val="20"/>
          <w:szCs w:val="20"/>
          <w:lang w:val="it-IT"/>
        </w:rPr>
        <w:t>.</w:t>
      </w:r>
    </w:p>
    <w:p w:rsidR="00E673E0" w:rsidRPr="00591BC5" w:rsidRDefault="00E673E0" w:rsidP="00797529">
      <w:pPr>
        <w:widowControl/>
        <w:suppressAutoHyphens w:val="0"/>
        <w:ind w:left="360" w:right="138"/>
        <w:jc w:val="both"/>
        <w:rPr>
          <w:rFonts w:asciiTheme="minorHAnsi" w:hAnsiTheme="minorHAnsi"/>
          <w:sz w:val="20"/>
          <w:szCs w:val="20"/>
          <w:lang w:val="it-IT"/>
        </w:rPr>
      </w:pPr>
    </w:p>
    <w:p w:rsidR="009134C4" w:rsidRPr="00591BC5" w:rsidRDefault="009134C4" w:rsidP="00797529">
      <w:pPr>
        <w:ind w:right="138"/>
        <w:jc w:val="center"/>
        <w:rPr>
          <w:rFonts w:asciiTheme="minorHAnsi" w:eastAsiaTheme="minorEastAsia" w:hAnsiTheme="minorHAnsi" w:cstheme="minorBidi"/>
          <w:b/>
          <w:sz w:val="20"/>
          <w:szCs w:val="20"/>
          <w:lang w:val="it-IT" w:eastAsia="ja-JP"/>
        </w:rPr>
      </w:pPr>
      <w:r w:rsidRPr="00591BC5">
        <w:rPr>
          <w:rFonts w:asciiTheme="minorHAnsi" w:eastAsiaTheme="minorEastAsia" w:hAnsiTheme="minorHAnsi" w:cstheme="minorBidi"/>
          <w:b/>
          <w:sz w:val="20"/>
          <w:szCs w:val="20"/>
          <w:lang w:val="it-IT" w:eastAsia="ja-JP"/>
        </w:rPr>
        <w:t>E M A N A</w:t>
      </w:r>
    </w:p>
    <w:p w:rsidR="00E673E0" w:rsidRPr="00591BC5" w:rsidRDefault="00E673E0" w:rsidP="00797529">
      <w:pPr>
        <w:ind w:right="138"/>
        <w:jc w:val="center"/>
        <w:rPr>
          <w:rFonts w:asciiTheme="minorHAnsi" w:eastAsiaTheme="minorEastAsia" w:hAnsiTheme="minorHAnsi" w:cstheme="minorBidi"/>
          <w:b/>
          <w:sz w:val="20"/>
          <w:szCs w:val="20"/>
          <w:lang w:val="it-IT" w:eastAsia="ja-JP"/>
        </w:rPr>
      </w:pPr>
    </w:p>
    <w:p w:rsidR="009134C4" w:rsidRPr="00591BC5" w:rsidRDefault="009134C4" w:rsidP="00797529">
      <w:pPr>
        <w:ind w:right="138"/>
        <w:jc w:val="both"/>
        <w:rPr>
          <w:rFonts w:asciiTheme="minorHAnsi" w:eastAsiaTheme="minorEastAsia" w:hAnsiTheme="minorHAnsi" w:cstheme="minorBidi"/>
          <w:b/>
          <w:sz w:val="20"/>
          <w:szCs w:val="20"/>
          <w:lang w:val="it-IT" w:eastAsia="ja-JP"/>
        </w:rPr>
      </w:pPr>
      <w:proofErr w:type="gramStart"/>
      <w:r w:rsidRPr="00591BC5">
        <w:rPr>
          <w:rFonts w:asciiTheme="minorHAnsi" w:eastAsiaTheme="minorEastAsia" w:hAnsiTheme="minorHAnsi" w:cstheme="minorBidi"/>
          <w:sz w:val="20"/>
          <w:szCs w:val="20"/>
          <w:lang w:val="it-IT" w:eastAsia="ja-JP"/>
        </w:rPr>
        <w:t>il</w:t>
      </w:r>
      <w:proofErr w:type="gramEnd"/>
      <w:r w:rsidRPr="00591BC5">
        <w:rPr>
          <w:rFonts w:asciiTheme="minorHAnsi" w:eastAsiaTheme="minorEastAsia" w:hAnsiTheme="minorHAnsi" w:cstheme="minorBidi"/>
          <w:sz w:val="20"/>
          <w:szCs w:val="20"/>
          <w:lang w:val="it-IT" w:eastAsia="ja-JP"/>
        </w:rPr>
        <w:t xml:space="preserve"> seguente </w:t>
      </w:r>
      <w:r w:rsidR="00C633D2" w:rsidRPr="00591BC5">
        <w:rPr>
          <w:rFonts w:asciiTheme="minorHAnsi" w:eastAsiaTheme="minorEastAsia" w:hAnsiTheme="minorHAnsi" w:cstheme="minorBidi"/>
          <w:sz w:val="20"/>
          <w:szCs w:val="20"/>
          <w:lang w:val="it-IT" w:eastAsia="ja-JP"/>
        </w:rPr>
        <w:t>avviso</w:t>
      </w:r>
      <w:r w:rsidRPr="00591BC5">
        <w:rPr>
          <w:rFonts w:asciiTheme="minorHAnsi" w:eastAsiaTheme="minorEastAsia" w:hAnsiTheme="minorHAnsi" w:cstheme="minorBidi"/>
          <w:sz w:val="20"/>
          <w:szCs w:val="20"/>
          <w:lang w:val="it-IT" w:eastAsia="ja-JP"/>
        </w:rPr>
        <w:t xml:space="preserve"> di selezione pubblica per l’affidamento </w:t>
      </w:r>
      <w:r w:rsidR="004C0D7C" w:rsidRPr="00591BC5">
        <w:rPr>
          <w:rFonts w:asciiTheme="minorHAnsi" w:eastAsiaTheme="minorEastAsia" w:hAnsiTheme="minorHAnsi" w:cstheme="minorBidi"/>
          <w:sz w:val="20"/>
          <w:szCs w:val="20"/>
          <w:lang w:val="it-IT" w:eastAsia="ja-JP"/>
        </w:rPr>
        <w:t xml:space="preserve">DEL SERVIZIO DI MANUTENZIONE E ASSISTENZA TECNICA INFORMATICA </w:t>
      </w:r>
      <w:r w:rsidR="00C50170" w:rsidRPr="00591BC5">
        <w:rPr>
          <w:rFonts w:asciiTheme="minorHAnsi" w:eastAsiaTheme="minorEastAsia" w:hAnsiTheme="minorHAnsi" w:cstheme="minorBidi"/>
          <w:sz w:val="20"/>
          <w:szCs w:val="20"/>
          <w:lang w:val="it-IT" w:eastAsia="ja-JP"/>
        </w:rPr>
        <w:t>del valore di circa n. 100 ore</w:t>
      </w:r>
      <w:r w:rsidRPr="00591BC5">
        <w:rPr>
          <w:rFonts w:asciiTheme="minorHAnsi" w:eastAsiaTheme="minorEastAsia" w:hAnsiTheme="minorHAnsi" w:cstheme="minorBidi"/>
          <w:sz w:val="20"/>
          <w:szCs w:val="20"/>
          <w:lang w:val="it-IT" w:eastAsia="ja-JP"/>
        </w:rPr>
        <w:t xml:space="preserve">, della durata di un anno decorrente dalla data </w:t>
      </w:r>
      <w:r w:rsidR="004C0D7C" w:rsidRPr="00591BC5">
        <w:rPr>
          <w:rFonts w:asciiTheme="minorHAnsi" w:eastAsiaTheme="minorEastAsia" w:hAnsiTheme="minorHAnsi" w:cstheme="minorBidi"/>
          <w:sz w:val="20"/>
          <w:szCs w:val="20"/>
          <w:lang w:val="it-IT" w:eastAsia="ja-JP"/>
        </w:rPr>
        <w:t xml:space="preserve">di stipula del contratto </w:t>
      </w:r>
      <w:r w:rsidR="004C0D7C" w:rsidRPr="00591BC5">
        <w:rPr>
          <w:rFonts w:asciiTheme="minorHAnsi" w:eastAsiaTheme="minorEastAsia" w:hAnsiTheme="minorHAnsi" w:cstheme="minorBidi"/>
          <w:b/>
          <w:sz w:val="20"/>
          <w:szCs w:val="20"/>
          <w:lang w:val="it-IT" w:eastAsia="ja-JP"/>
        </w:rPr>
        <w:t xml:space="preserve">ad una ditta esterna o ad un esperto </w:t>
      </w:r>
      <w:r w:rsidR="00E61A7E">
        <w:rPr>
          <w:rFonts w:asciiTheme="minorHAnsi" w:eastAsiaTheme="minorEastAsia" w:hAnsiTheme="minorHAnsi" w:cstheme="minorBidi"/>
          <w:b/>
          <w:sz w:val="20"/>
          <w:szCs w:val="20"/>
          <w:lang w:val="it-IT" w:eastAsia="ja-JP"/>
        </w:rPr>
        <w:t xml:space="preserve">esterno  munito di partita IVA e in grado di garantire fatturazione elettronica.  </w:t>
      </w:r>
    </w:p>
    <w:p w:rsidR="009134C4" w:rsidRPr="00591BC5" w:rsidRDefault="009134C4" w:rsidP="00797529">
      <w:pPr>
        <w:ind w:right="138"/>
        <w:jc w:val="both"/>
        <w:rPr>
          <w:rFonts w:asciiTheme="minorHAnsi" w:eastAsiaTheme="minorEastAsia" w:hAnsiTheme="minorHAnsi" w:cstheme="minorBidi"/>
          <w:sz w:val="20"/>
          <w:szCs w:val="20"/>
          <w:lang w:val="it-IT" w:eastAsia="ja-JP"/>
        </w:rPr>
      </w:pPr>
    </w:p>
    <w:p w:rsidR="00591BC5" w:rsidRPr="00591BC5" w:rsidRDefault="00591BC5" w:rsidP="00797529">
      <w:pPr>
        <w:widowControl/>
        <w:numPr>
          <w:ilvl w:val="0"/>
          <w:numId w:val="4"/>
        </w:numPr>
        <w:suppressAutoHyphens w:val="0"/>
        <w:autoSpaceDE w:val="0"/>
        <w:autoSpaceDN w:val="0"/>
        <w:adjustRightInd w:val="0"/>
        <w:ind w:right="138"/>
        <w:rPr>
          <w:rFonts w:asciiTheme="minorHAnsi" w:hAnsiTheme="minorHAnsi" w:cs="Calibri"/>
          <w:b/>
          <w:bCs/>
          <w:sz w:val="20"/>
          <w:szCs w:val="20"/>
        </w:rPr>
      </w:pPr>
      <w:r w:rsidRPr="00591BC5">
        <w:rPr>
          <w:rFonts w:asciiTheme="minorHAnsi" w:hAnsiTheme="minorHAnsi" w:cs="Calibri"/>
          <w:b/>
          <w:bCs/>
          <w:sz w:val="20"/>
          <w:szCs w:val="20"/>
        </w:rPr>
        <w:t>STAZIONE APPALTANTE</w:t>
      </w:r>
    </w:p>
    <w:p w:rsidR="001747BE" w:rsidRPr="001747BE" w:rsidRDefault="001747BE" w:rsidP="00797529">
      <w:pPr>
        <w:pStyle w:val="Paragrafoelenco"/>
        <w:widowControl/>
        <w:suppressAutoHyphens w:val="0"/>
        <w:ind w:left="360" w:right="138"/>
        <w:jc w:val="both"/>
        <w:rPr>
          <w:rFonts w:asciiTheme="minorHAnsi" w:eastAsiaTheme="minorEastAsia" w:hAnsiTheme="minorHAnsi" w:cstheme="minorBidi"/>
          <w:color w:val="auto"/>
          <w:sz w:val="20"/>
          <w:szCs w:val="20"/>
          <w:lang w:val="it-IT" w:eastAsia="ja-JP" w:bidi="ar-SA"/>
        </w:rPr>
      </w:pPr>
      <w:r w:rsidRPr="001747BE">
        <w:rPr>
          <w:rFonts w:asciiTheme="minorHAnsi" w:eastAsiaTheme="minorEastAsia" w:hAnsiTheme="minorHAnsi" w:cstheme="minorBidi"/>
          <w:color w:val="auto"/>
          <w:sz w:val="20"/>
          <w:szCs w:val="20"/>
          <w:lang w:val="it-IT" w:eastAsia="ja-JP" w:bidi="ar-SA"/>
        </w:rPr>
        <w:t>Istituto Comprensivo “G. Ungaretti”</w:t>
      </w:r>
    </w:p>
    <w:p w:rsidR="001747BE" w:rsidRPr="001747BE" w:rsidRDefault="001747BE" w:rsidP="00797529">
      <w:pPr>
        <w:pStyle w:val="Paragrafoelenco"/>
        <w:widowControl/>
        <w:suppressAutoHyphens w:val="0"/>
        <w:ind w:left="360" w:right="138"/>
        <w:rPr>
          <w:rFonts w:asciiTheme="minorHAnsi" w:eastAsiaTheme="minorEastAsia" w:hAnsiTheme="minorHAnsi" w:cstheme="minorBidi"/>
          <w:color w:val="auto"/>
          <w:sz w:val="20"/>
          <w:szCs w:val="20"/>
          <w:lang w:val="it-IT" w:eastAsia="ja-JP" w:bidi="ar-SA"/>
        </w:rPr>
      </w:pPr>
      <w:r w:rsidRPr="001747BE">
        <w:rPr>
          <w:rFonts w:asciiTheme="minorHAnsi" w:eastAsiaTheme="minorEastAsia" w:hAnsiTheme="minorHAnsi" w:cstheme="minorBidi"/>
          <w:color w:val="auto"/>
          <w:sz w:val="20"/>
          <w:szCs w:val="20"/>
          <w:lang w:val="it-IT" w:eastAsia="ja-JP" w:bidi="ar-SA"/>
        </w:rPr>
        <w:t xml:space="preserve">Via </w:t>
      </w:r>
      <w:proofErr w:type="spellStart"/>
      <w:r w:rsidRPr="001747BE">
        <w:rPr>
          <w:rFonts w:asciiTheme="minorHAnsi" w:eastAsiaTheme="minorEastAsia" w:hAnsiTheme="minorHAnsi" w:cstheme="minorBidi"/>
          <w:color w:val="auto"/>
          <w:sz w:val="20"/>
          <w:szCs w:val="20"/>
          <w:lang w:val="it-IT" w:eastAsia="ja-JP" w:bidi="ar-SA"/>
        </w:rPr>
        <w:t>Bogni</w:t>
      </w:r>
      <w:proofErr w:type="spellEnd"/>
      <w:r w:rsidRPr="001747BE">
        <w:rPr>
          <w:rFonts w:asciiTheme="minorHAnsi" w:eastAsiaTheme="minorEastAsia" w:hAnsiTheme="minorHAnsi" w:cstheme="minorBidi"/>
          <w:color w:val="auto"/>
          <w:sz w:val="20"/>
          <w:szCs w:val="20"/>
          <w:lang w:val="it-IT" w:eastAsia="ja-JP" w:bidi="ar-SA"/>
        </w:rPr>
        <w:t>, 2</w:t>
      </w:r>
    </w:p>
    <w:p w:rsidR="001747BE" w:rsidRPr="001747BE" w:rsidRDefault="001747BE" w:rsidP="00797529">
      <w:pPr>
        <w:pStyle w:val="Paragrafoelenco"/>
        <w:widowControl/>
        <w:suppressAutoHyphens w:val="0"/>
        <w:ind w:left="360" w:right="138"/>
        <w:rPr>
          <w:rFonts w:asciiTheme="minorHAnsi" w:eastAsiaTheme="minorEastAsia" w:hAnsiTheme="minorHAnsi" w:cstheme="minorBidi"/>
          <w:color w:val="auto"/>
          <w:sz w:val="20"/>
          <w:szCs w:val="20"/>
          <w:lang w:val="it-IT" w:eastAsia="ja-JP" w:bidi="ar-SA"/>
        </w:rPr>
      </w:pPr>
      <w:r w:rsidRPr="001747BE">
        <w:rPr>
          <w:rFonts w:asciiTheme="minorHAnsi" w:eastAsiaTheme="minorEastAsia" w:hAnsiTheme="minorHAnsi" w:cstheme="minorBidi"/>
          <w:color w:val="auto"/>
          <w:sz w:val="20"/>
          <w:szCs w:val="20"/>
          <w:lang w:val="it-IT" w:eastAsia="ja-JP" w:bidi="ar-SA"/>
        </w:rPr>
        <w:t>21018 Sesto Calende (VA)</w:t>
      </w:r>
    </w:p>
    <w:p w:rsidR="001747BE" w:rsidRPr="001747BE" w:rsidRDefault="001747BE" w:rsidP="00797529">
      <w:pPr>
        <w:pStyle w:val="Paragrafoelenco"/>
        <w:widowControl/>
        <w:suppressAutoHyphens w:val="0"/>
        <w:ind w:left="360" w:right="138"/>
        <w:rPr>
          <w:rFonts w:asciiTheme="minorHAnsi" w:hAnsiTheme="minorHAnsi"/>
          <w:sz w:val="20"/>
          <w:szCs w:val="20"/>
          <w:lang w:val="it-IT"/>
        </w:rPr>
      </w:pPr>
      <w:r w:rsidRPr="001747BE">
        <w:rPr>
          <w:rFonts w:asciiTheme="minorHAnsi" w:eastAsiaTheme="minorEastAsia" w:hAnsiTheme="minorHAnsi" w:cstheme="minorBidi"/>
          <w:color w:val="auto"/>
          <w:sz w:val="20"/>
          <w:szCs w:val="20"/>
          <w:lang w:val="it-IT" w:eastAsia="ja-JP" w:bidi="ar-SA"/>
        </w:rPr>
        <w:t xml:space="preserve">Tel. </w:t>
      </w:r>
      <w:r w:rsidRPr="001747BE">
        <w:rPr>
          <w:rFonts w:asciiTheme="minorHAnsi" w:hAnsiTheme="minorHAnsi"/>
          <w:sz w:val="20"/>
          <w:szCs w:val="20"/>
          <w:lang w:val="it-IT"/>
        </w:rPr>
        <w:t>0331/924193</w:t>
      </w:r>
    </w:p>
    <w:p w:rsidR="001747BE" w:rsidRPr="001747BE" w:rsidRDefault="001747BE" w:rsidP="00797529">
      <w:pPr>
        <w:pStyle w:val="Paragrafoelenco"/>
        <w:widowControl/>
        <w:suppressAutoHyphens w:val="0"/>
        <w:ind w:left="360" w:right="138"/>
        <w:rPr>
          <w:rFonts w:asciiTheme="minorHAnsi" w:eastAsiaTheme="minorEastAsia" w:hAnsiTheme="minorHAnsi" w:cstheme="minorBidi"/>
          <w:color w:val="auto"/>
          <w:sz w:val="20"/>
          <w:szCs w:val="20"/>
          <w:lang w:val="it-IT" w:eastAsia="ja-JP" w:bidi="ar-SA"/>
        </w:rPr>
      </w:pPr>
      <w:r w:rsidRPr="001747BE">
        <w:rPr>
          <w:rFonts w:asciiTheme="minorHAnsi" w:hAnsiTheme="minorHAnsi"/>
          <w:sz w:val="20"/>
          <w:szCs w:val="20"/>
          <w:lang w:val="it-IT"/>
        </w:rPr>
        <w:t>Posta certificata:</w:t>
      </w:r>
      <w:hyperlink r:id="rId8" w:history="1">
        <w:r w:rsidRPr="001747BE">
          <w:rPr>
            <w:rStyle w:val="Collegamentoipertestuale"/>
            <w:rFonts w:asciiTheme="minorHAnsi" w:hAnsiTheme="minorHAnsi"/>
            <w:sz w:val="20"/>
            <w:szCs w:val="20"/>
            <w:lang w:val="it-IT"/>
          </w:rPr>
          <w:t xml:space="preserve"> vaic879002@pec.istruzione.it</w:t>
        </w:r>
      </w:hyperlink>
    </w:p>
    <w:p w:rsidR="00591BC5" w:rsidRPr="00591BC5" w:rsidRDefault="00591BC5" w:rsidP="00797529">
      <w:pPr>
        <w:ind w:right="138" w:firstLine="360"/>
        <w:jc w:val="both"/>
        <w:rPr>
          <w:rFonts w:asciiTheme="minorHAnsi" w:eastAsiaTheme="minorEastAsia" w:hAnsiTheme="minorHAnsi" w:cstheme="minorBidi"/>
          <w:sz w:val="20"/>
          <w:szCs w:val="20"/>
          <w:lang w:val="it-IT" w:eastAsia="ja-JP"/>
        </w:rPr>
      </w:pPr>
      <w:r w:rsidRPr="00591BC5">
        <w:rPr>
          <w:rFonts w:asciiTheme="minorHAnsi" w:eastAsiaTheme="minorEastAsia" w:hAnsiTheme="minorHAnsi" w:cstheme="minorBidi"/>
          <w:sz w:val="20"/>
          <w:szCs w:val="20"/>
          <w:lang w:val="it-IT" w:eastAsia="ja-JP"/>
        </w:rPr>
        <w:t xml:space="preserve">Codice </w:t>
      </w:r>
      <w:r w:rsidR="001747BE">
        <w:rPr>
          <w:rFonts w:asciiTheme="minorHAnsi" w:eastAsiaTheme="minorEastAsia" w:hAnsiTheme="minorHAnsi" w:cstheme="minorBidi"/>
          <w:sz w:val="20"/>
          <w:szCs w:val="20"/>
          <w:lang w:val="it-IT" w:eastAsia="ja-JP"/>
        </w:rPr>
        <w:t>Univoco ufficio: UFQZRI</w:t>
      </w:r>
      <w:r w:rsidRPr="00591BC5">
        <w:rPr>
          <w:rFonts w:asciiTheme="minorHAnsi" w:eastAsiaTheme="minorEastAsia" w:hAnsiTheme="minorHAnsi" w:cstheme="minorBidi"/>
          <w:sz w:val="20"/>
          <w:szCs w:val="20"/>
          <w:lang w:val="it-IT" w:eastAsia="ja-JP"/>
        </w:rPr>
        <w:t xml:space="preserve">   </w:t>
      </w:r>
    </w:p>
    <w:p w:rsidR="00591BC5" w:rsidRPr="00591BC5" w:rsidRDefault="00591BC5" w:rsidP="00797529">
      <w:pPr>
        <w:ind w:right="138" w:firstLine="360"/>
        <w:jc w:val="both"/>
        <w:rPr>
          <w:rFonts w:asciiTheme="minorHAnsi" w:eastAsiaTheme="minorEastAsia" w:hAnsiTheme="minorHAnsi" w:cstheme="minorBidi"/>
          <w:sz w:val="20"/>
          <w:szCs w:val="20"/>
          <w:lang w:val="it-IT" w:eastAsia="ja-JP"/>
        </w:rPr>
      </w:pPr>
      <w:r w:rsidRPr="00591BC5">
        <w:rPr>
          <w:rFonts w:asciiTheme="minorHAnsi" w:eastAsiaTheme="minorEastAsia" w:hAnsiTheme="minorHAnsi" w:cstheme="minorBidi"/>
          <w:sz w:val="20"/>
          <w:szCs w:val="20"/>
          <w:lang w:val="it-IT" w:eastAsia="ja-JP"/>
        </w:rPr>
        <w:t>Cod</w:t>
      </w:r>
      <w:r w:rsidR="001747BE">
        <w:rPr>
          <w:rFonts w:asciiTheme="minorHAnsi" w:eastAsiaTheme="minorEastAsia" w:hAnsiTheme="minorHAnsi" w:cstheme="minorBidi"/>
          <w:sz w:val="20"/>
          <w:szCs w:val="20"/>
          <w:lang w:val="it-IT" w:eastAsia="ja-JP"/>
        </w:rPr>
        <w:t>ice</w:t>
      </w:r>
      <w:r w:rsidRPr="00591BC5">
        <w:rPr>
          <w:rFonts w:asciiTheme="minorHAnsi" w:eastAsiaTheme="minorEastAsia" w:hAnsiTheme="minorHAnsi" w:cstheme="minorBidi"/>
          <w:sz w:val="20"/>
          <w:szCs w:val="20"/>
          <w:lang w:val="it-IT" w:eastAsia="ja-JP"/>
        </w:rPr>
        <w:t xml:space="preserve"> </w:t>
      </w:r>
      <w:proofErr w:type="gramStart"/>
      <w:r w:rsidRPr="00591BC5">
        <w:rPr>
          <w:rFonts w:asciiTheme="minorHAnsi" w:eastAsiaTheme="minorEastAsia" w:hAnsiTheme="minorHAnsi" w:cstheme="minorBidi"/>
          <w:sz w:val="20"/>
          <w:szCs w:val="20"/>
          <w:lang w:val="it-IT" w:eastAsia="ja-JP"/>
        </w:rPr>
        <w:t>Fisc</w:t>
      </w:r>
      <w:r w:rsidR="001747BE">
        <w:rPr>
          <w:rFonts w:asciiTheme="minorHAnsi" w:eastAsiaTheme="minorEastAsia" w:hAnsiTheme="minorHAnsi" w:cstheme="minorBidi"/>
          <w:sz w:val="20"/>
          <w:szCs w:val="20"/>
          <w:lang w:val="it-IT" w:eastAsia="ja-JP"/>
        </w:rPr>
        <w:t>ale:</w:t>
      </w:r>
      <w:r w:rsidRPr="00591BC5">
        <w:rPr>
          <w:rFonts w:asciiTheme="minorHAnsi" w:eastAsiaTheme="minorEastAsia" w:hAnsiTheme="minorHAnsi" w:cstheme="minorBidi"/>
          <w:sz w:val="20"/>
          <w:szCs w:val="20"/>
          <w:lang w:val="it-IT" w:eastAsia="ja-JP"/>
        </w:rPr>
        <w:t xml:space="preserve">  </w:t>
      </w:r>
      <w:r w:rsidR="001747BE">
        <w:rPr>
          <w:rFonts w:asciiTheme="minorHAnsi" w:eastAsiaTheme="minorEastAsia" w:hAnsiTheme="minorHAnsi" w:cstheme="minorBidi"/>
          <w:sz w:val="20"/>
          <w:szCs w:val="20"/>
          <w:lang w:val="it-IT" w:eastAsia="ja-JP"/>
        </w:rPr>
        <w:t>91061130125</w:t>
      </w:r>
      <w:proofErr w:type="gramEnd"/>
    </w:p>
    <w:p w:rsidR="00591BC5" w:rsidRPr="00591BC5" w:rsidRDefault="00591BC5" w:rsidP="00797529">
      <w:pPr>
        <w:ind w:right="138"/>
        <w:rPr>
          <w:rFonts w:asciiTheme="minorHAnsi" w:eastAsiaTheme="minorEastAsia" w:hAnsiTheme="minorHAnsi" w:cstheme="minorBidi"/>
          <w:b/>
          <w:sz w:val="20"/>
          <w:szCs w:val="20"/>
          <w:lang w:val="it-IT" w:eastAsia="ja-JP"/>
        </w:rPr>
      </w:pPr>
    </w:p>
    <w:p w:rsidR="009134C4" w:rsidRPr="00591BC5" w:rsidRDefault="009134C4" w:rsidP="00797529">
      <w:pPr>
        <w:widowControl/>
        <w:numPr>
          <w:ilvl w:val="0"/>
          <w:numId w:val="4"/>
        </w:numPr>
        <w:suppressAutoHyphens w:val="0"/>
        <w:autoSpaceDE w:val="0"/>
        <w:autoSpaceDN w:val="0"/>
        <w:adjustRightInd w:val="0"/>
        <w:ind w:right="138"/>
        <w:rPr>
          <w:rFonts w:asciiTheme="minorHAnsi" w:hAnsiTheme="minorHAnsi" w:cs="Calibri"/>
          <w:b/>
          <w:bCs/>
          <w:sz w:val="20"/>
          <w:szCs w:val="20"/>
        </w:rPr>
      </w:pPr>
      <w:r w:rsidRPr="00591BC5">
        <w:rPr>
          <w:rFonts w:asciiTheme="minorHAnsi" w:hAnsiTheme="minorHAnsi" w:cs="Calibri"/>
          <w:b/>
          <w:bCs/>
          <w:sz w:val="20"/>
          <w:szCs w:val="20"/>
        </w:rPr>
        <w:t>PRESENTAZIONE DELLE DOMANDE</w:t>
      </w:r>
    </w:p>
    <w:p w:rsidR="007A568D" w:rsidRPr="007A568D" w:rsidRDefault="007A568D" w:rsidP="00797529">
      <w:pPr>
        <w:ind w:right="138"/>
        <w:jc w:val="both"/>
        <w:rPr>
          <w:rFonts w:asciiTheme="minorHAnsi" w:eastAsiaTheme="minorEastAsia" w:hAnsiTheme="minorHAnsi" w:cstheme="minorBidi"/>
          <w:sz w:val="20"/>
          <w:szCs w:val="20"/>
          <w:lang w:val="it-IT" w:eastAsia="ja-JP"/>
        </w:rPr>
      </w:pPr>
      <w:r w:rsidRPr="007A568D">
        <w:rPr>
          <w:rFonts w:asciiTheme="minorHAnsi" w:eastAsiaTheme="minorEastAsia" w:hAnsiTheme="minorHAnsi" w:cstheme="minorBidi"/>
          <w:sz w:val="20"/>
          <w:szCs w:val="20"/>
          <w:lang w:val="it-IT" w:eastAsia="ja-JP"/>
        </w:rPr>
        <w:t>L’offerta dovrà essere contenuta, a pena esclusione dalla gara, in un plico sigillato recante, a scavalco tra i lembi di chiusura, il timbro del concorrente e la firma del legale rappresentante, recante all’esterno la dicitura “</w:t>
      </w:r>
      <w:r>
        <w:rPr>
          <w:rFonts w:asciiTheme="minorHAnsi" w:eastAsiaTheme="minorEastAsia" w:hAnsiTheme="minorHAnsi" w:cstheme="minorBidi"/>
          <w:sz w:val="20"/>
          <w:szCs w:val="20"/>
          <w:lang w:val="it-IT" w:eastAsia="ja-JP"/>
        </w:rPr>
        <w:t>CONTIENE OFFERTA PER CONTRATTO DI MANUTENZIONE INFORMATICA”</w:t>
      </w:r>
    </w:p>
    <w:p w:rsidR="007A568D" w:rsidRPr="007A568D" w:rsidRDefault="007A568D" w:rsidP="00797529">
      <w:pPr>
        <w:ind w:right="138"/>
        <w:jc w:val="both"/>
        <w:rPr>
          <w:rFonts w:asciiTheme="minorHAnsi" w:eastAsiaTheme="minorEastAsia" w:hAnsiTheme="minorHAnsi" w:cstheme="minorBidi"/>
          <w:sz w:val="20"/>
          <w:szCs w:val="20"/>
          <w:lang w:val="it-IT" w:eastAsia="ja-JP"/>
        </w:rPr>
      </w:pPr>
    </w:p>
    <w:p w:rsidR="007A568D" w:rsidRPr="007A568D" w:rsidRDefault="007A568D" w:rsidP="00797529">
      <w:pPr>
        <w:ind w:right="138"/>
        <w:jc w:val="both"/>
        <w:rPr>
          <w:rFonts w:ascii="Calibri" w:hAnsi="Calibri" w:cs="Calibri"/>
          <w:sz w:val="20"/>
          <w:lang w:val="it-IT"/>
        </w:rPr>
      </w:pPr>
      <w:r w:rsidRPr="007A568D">
        <w:rPr>
          <w:rFonts w:asciiTheme="minorHAnsi" w:eastAsiaTheme="minorEastAsia" w:hAnsiTheme="minorHAnsi" w:cstheme="minorBidi"/>
          <w:sz w:val="20"/>
          <w:szCs w:val="20"/>
          <w:lang w:val="it-IT" w:eastAsia="ja-JP"/>
        </w:rPr>
        <w:t xml:space="preserve">Le offerte dovranno </w:t>
      </w:r>
      <w:proofErr w:type="gramStart"/>
      <w:r w:rsidRPr="007A568D">
        <w:rPr>
          <w:rFonts w:asciiTheme="minorHAnsi" w:eastAsiaTheme="minorEastAsia" w:hAnsiTheme="minorHAnsi" w:cstheme="minorBidi"/>
          <w:sz w:val="20"/>
          <w:szCs w:val="20"/>
          <w:lang w:val="it-IT" w:eastAsia="ja-JP"/>
        </w:rPr>
        <w:t>pervenire  per</w:t>
      </w:r>
      <w:proofErr w:type="gramEnd"/>
      <w:r w:rsidRPr="007A568D">
        <w:rPr>
          <w:rFonts w:asciiTheme="minorHAnsi" w:eastAsiaTheme="minorEastAsia" w:hAnsiTheme="minorHAnsi" w:cstheme="minorBidi"/>
          <w:sz w:val="20"/>
          <w:szCs w:val="20"/>
          <w:lang w:val="it-IT" w:eastAsia="ja-JP"/>
        </w:rPr>
        <w:t xml:space="preserve"> posta a mezzo raccoma</w:t>
      </w:r>
      <w:r>
        <w:rPr>
          <w:rFonts w:asciiTheme="minorHAnsi" w:eastAsiaTheme="minorEastAsia" w:hAnsiTheme="minorHAnsi" w:cstheme="minorBidi"/>
          <w:sz w:val="20"/>
          <w:szCs w:val="20"/>
          <w:lang w:val="it-IT" w:eastAsia="ja-JP"/>
        </w:rPr>
        <w:t>n</w:t>
      </w:r>
      <w:r w:rsidRPr="007A568D">
        <w:rPr>
          <w:rFonts w:asciiTheme="minorHAnsi" w:eastAsiaTheme="minorEastAsia" w:hAnsiTheme="minorHAnsi" w:cstheme="minorBidi"/>
          <w:sz w:val="20"/>
          <w:szCs w:val="20"/>
          <w:lang w:val="it-IT" w:eastAsia="ja-JP"/>
        </w:rPr>
        <w:t xml:space="preserve">data e/o    consegnata brevi- </w:t>
      </w:r>
      <w:proofErr w:type="spellStart"/>
      <w:r w:rsidRPr="007A568D">
        <w:rPr>
          <w:rFonts w:asciiTheme="minorHAnsi" w:eastAsiaTheme="minorEastAsia" w:hAnsiTheme="minorHAnsi" w:cstheme="minorBidi"/>
          <w:sz w:val="20"/>
          <w:szCs w:val="20"/>
          <w:lang w:val="it-IT" w:eastAsia="ja-JP"/>
        </w:rPr>
        <w:t>manu</w:t>
      </w:r>
      <w:proofErr w:type="spellEnd"/>
      <w:r w:rsidRPr="007A568D">
        <w:rPr>
          <w:rFonts w:asciiTheme="minorHAnsi" w:eastAsiaTheme="minorEastAsia" w:hAnsiTheme="minorHAnsi" w:cstheme="minorBidi"/>
          <w:sz w:val="20"/>
          <w:szCs w:val="20"/>
          <w:lang w:val="it-IT" w:eastAsia="ja-JP"/>
        </w:rPr>
        <w:t xml:space="preserve">. </w:t>
      </w:r>
      <w:proofErr w:type="gramStart"/>
      <w:r w:rsidRPr="007A568D">
        <w:rPr>
          <w:rFonts w:asciiTheme="minorHAnsi" w:eastAsiaTheme="minorEastAsia" w:hAnsiTheme="minorHAnsi" w:cstheme="minorBidi"/>
          <w:sz w:val="20"/>
          <w:szCs w:val="20"/>
          <w:lang w:val="it-IT" w:eastAsia="ja-JP"/>
        </w:rPr>
        <w:t>all</w:t>
      </w:r>
      <w:proofErr w:type="gramEnd"/>
      <w:r w:rsidRPr="007A568D">
        <w:rPr>
          <w:rFonts w:asciiTheme="minorHAnsi" w:eastAsiaTheme="minorEastAsia" w:hAnsiTheme="minorHAnsi" w:cstheme="minorBidi"/>
          <w:sz w:val="20"/>
          <w:szCs w:val="20"/>
          <w:lang w:val="it-IT" w:eastAsia="ja-JP"/>
        </w:rPr>
        <w:t xml:space="preserve">’ II.C. UNGARETTI, Via </w:t>
      </w:r>
      <w:proofErr w:type="spellStart"/>
      <w:r w:rsidRPr="007A568D">
        <w:rPr>
          <w:rFonts w:asciiTheme="minorHAnsi" w:eastAsiaTheme="minorEastAsia" w:hAnsiTheme="minorHAnsi" w:cstheme="minorBidi"/>
          <w:sz w:val="20"/>
          <w:szCs w:val="20"/>
          <w:lang w:val="it-IT" w:eastAsia="ja-JP"/>
        </w:rPr>
        <w:t>Bogni</w:t>
      </w:r>
      <w:proofErr w:type="spellEnd"/>
      <w:r w:rsidRPr="007A568D">
        <w:rPr>
          <w:rFonts w:asciiTheme="minorHAnsi" w:eastAsiaTheme="minorEastAsia" w:hAnsiTheme="minorHAnsi" w:cstheme="minorBidi"/>
          <w:sz w:val="20"/>
          <w:szCs w:val="20"/>
          <w:lang w:val="it-IT" w:eastAsia="ja-JP"/>
        </w:rPr>
        <w:t xml:space="preserve">,   - 21018 Sesto Calende (Va) </w:t>
      </w:r>
      <w:r w:rsidRPr="00491025">
        <w:rPr>
          <w:rFonts w:asciiTheme="minorHAnsi" w:eastAsiaTheme="minorEastAsia" w:hAnsiTheme="minorHAnsi" w:cstheme="minorBidi"/>
          <w:sz w:val="20"/>
          <w:szCs w:val="20"/>
          <w:lang w:val="it-IT" w:eastAsia="ja-JP"/>
        </w:rPr>
        <w:t xml:space="preserve">entro </w:t>
      </w:r>
      <w:r w:rsidR="00124297">
        <w:rPr>
          <w:rFonts w:asciiTheme="minorHAnsi" w:eastAsiaTheme="minorEastAsia" w:hAnsiTheme="minorHAnsi" w:cstheme="minorBidi"/>
          <w:sz w:val="20"/>
          <w:szCs w:val="20"/>
          <w:lang w:val="it-IT" w:eastAsia="ja-JP"/>
        </w:rPr>
        <w:t xml:space="preserve">lunedì </w:t>
      </w:r>
      <w:r w:rsidR="001747BE" w:rsidRPr="007005D5">
        <w:rPr>
          <w:rFonts w:asciiTheme="minorHAnsi" w:eastAsiaTheme="minorEastAsia" w:hAnsiTheme="minorHAnsi" w:cstheme="minorBidi"/>
          <w:sz w:val="20"/>
          <w:szCs w:val="20"/>
          <w:lang w:val="it-IT" w:eastAsia="ja-JP"/>
        </w:rPr>
        <w:t>1</w:t>
      </w:r>
      <w:r w:rsidR="00124297">
        <w:rPr>
          <w:rFonts w:asciiTheme="minorHAnsi" w:eastAsiaTheme="minorEastAsia" w:hAnsiTheme="minorHAnsi" w:cstheme="minorBidi"/>
          <w:sz w:val="20"/>
          <w:szCs w:val="20"/>
          <w:lang w:val="it-IT" w:eastAsia="ja-JP"/>
        </w:rPr>
        <w:t>2</w:t>
      </w:r>
      <w:r w:rsidRPr="007005D5">
        <w:rPr>
          <w:rFonts w:asciiTheme="minorHAnsi" w:eastAsiaTheme="minorEastAsia" w:hAnsiTheme="minorHAnsi" w:cstheme="minorBidi"/>
          <w:sz w:val="20"/>
          <w:szCs w:val="20"/>
          <w:lang w:val="it-IT" w:eastAsia="ja-JP"/>
        </w:rPr>
        <w:t xml:space="preserve"> </w:t>
      </w:r>
      <w:r w:rsidR="00124297">
        <w:rPr>
          <w:rFonts w:asciiTheme="minorHAnsi" w:eastAsiaTheme="minorEastAsia" w:hAnsiTheme="minorHAnsi" w:cstheme="minorBidi"/>
          <w:sz w:val="20"/>
          <w:szCs w:val="20"/>
          <w:lang w:val="it-IT" w:eastAsia="ja-JP"/>
        </w:rPr>
        <w:t>aprile</w:t>
      </w:r>
      <w:r w:rsidRPr="007005D5">
        <w:rPr>
          <w:rFonts w:asciiTheme="minorHAnsi" w:eastAsiaTheme="minorEastAsia" w:hAnsiTheme="minorHAnsi" w:cstheme="minorBidi"/>
          <w:sz w:val="20"/>
          <w:szCs w:val="20"/>
          <w:lang w:val="it-IT" w:eastAsia="ja-JP"/>
        </w:rPr>
        <w:t xml:space="preserve"> 20</w:t>
      </w:r>
      <w:r w:rsidR="00124297">
        <w:rPr>
          <w:rFonts w:asciiTheme="minorHAnsi" w:eastAsiaTheme="minorEastAsia" w:hAnsiTheme="minorHAnsi" w:cstheme="minorBidi"/>
          <w:sz w:val="20"/>
          <w:szCs w:val="20"/>
          <w:lang w:val="it-IT" w:eastAsia="ja-JP"/>
        </w:rPr>
        <w:t>2</w:t>
      </w:r>
      <w:r w:rsidRPr="007005D5">
        <w:rPr>
          <w:rFonts w:asciiTheme="minorHAnsi" w:eastAsiaTheme="minorEastAsia" w:hAnsiTheme="minorHAnsi" w:cstheme="minorBidi"/>
          <w:sz w:val="20"/>
          <w:szCs w:val="20"/>
          <w:lang w:val="it-IT" w:eastAsia="ja-JP"/>
        </w:rPr>
        <w:t>1 alle ore 1</w:t>
      </w:r>
      <w:r w:rsidR="007005D5" w:rsidRPr="007005D5">
        <w:rPr>
          <w:rFonts w:asciiTheme="minorHAnsi" w:eastAsiaTheme="minorEastAsia" w:hAnsiTheme="minorHAnsi" w:cstheme="minorBidi"/>
          <w:sz w:val="20"/>
          <w:szCs w:val="20"/>
          <w:lang w:val="it-IT" w:eastAsia="ja-JP"/>
        </w:rPr>
        <w:t>1</w:t>
      </w:r>
      <w:r w:rsidRPr="007005D5">
        <w:rPr>
          <w:rFonts w:asciiTheme="minorHAnsi" w:eastAsiaTheme="minorEastAsia" w:hAnsiTheme="minorHAnsi" w:cstheme="minorBidi"/>
          <w:sz w:val="20"/>
          <w:szCs w:val="20"/>
          <w:lang w:val="it-IT" w:eastAsia="ja-JP"/>
        </w:rPr>
        <w:t>:00</w:t>
      </w:r>
      <w:r w:rsidR="00491025">
        <w:rPr>
          <w:rFonts w:asciiTheme="minorHAnsi" w:eastAsiaTheme="minorEastAsia" w:hAnsiTheme="minorHAnsi" w:cstheme="minorBidi"/>
          <w:sz w:val="20"/>
          <w:szCs w:val="20"/>
          <w:lang w:val="it-IT" w:eastAsia="ja-JP"/>
        </w:rPr>
        <w:t xml:space="preserve">  (</w:t>
      </w:r>
      <w:r w:rsidRPr="007A568D">
        <w:rPr>
          <w:rFonts w:asciiTheme="minorHAnsi" w:eastAsiaTheme="minorEastAsia" w:hAnsiTheme="minorHAnsi" w:cstheme="minorBidi"/>
          <w:sz w:val="20"/>
          <w:szCs w:val="20"/>
          <w:lang w:val="it-IT" w:eastAsia="ja-JP"/>
        </w:rPr>
        <w:t xml:space="preserve">gli uffici saranno </w:t>
      </w:r>
      <w:r w:rsidR="00491025">
        <w:rPr>
          <w:rFonts w:asciiTheme="minorHAnsi" w:eastAsiaTheme="minorEastAsia" w:hAnsiTheme="minorHAnsi" w:cstheme="minorBidi"/>
          <w:sz w:val="20"/>
          <w:szCs w:val="20"/>
          <w:lang w:val="it-IT" w:eastAsia="ja-JP"/>
        </w:rPr>
        <w:t>chiusi nelle giornate di sabato</w:t>
      </w:r>
      <w:r w:rsidRPr="007A568D">
        <w:rPr>
          <w:rFonts w:asciiTheme="minorHAnsi" w:eastAsiaTheme="minorEastAsia" w:hAnsiTheme="minorHAnsi" w:cstheme="minorBidi"/>
          <w:sz w:val="20"/>
          <w:szCs w:val="20"/>
          <w:lang w:val="it-IT" w:eastAsia="ja-JP"/>
        </w:rPr>
        <w:t>)</w:t>
      </w:r>
      <w:r w:rsidR="00491025">
        <w:rPr>
          <w:rFonts w:asciiTheme="minorHAnsi" w:eastAsiaTheme="minorEastAsia" w:hAnsiTheme="minorHAnsi" w:cstheme="minorBidi"/>
          <w:sz w:val="20"/>
          <w:szCs w:val="20"/>
          <w:lang w:val="it-IT" w:eastAsia="ja-JP"/>
        </w:rPr>
        <w:t>.</w:t>
      </w:r>
    </w:p>
    <w:p w:rsidR="007A568D" w:rsidRPr="007A568D" w:rsidRDefault="007A568D" w:rsidP="00797529">
      <w:pPr>
        <w:adjustRightInd w:val="0"/>
        <w:ind w:right="138"/>
        <w:jc w:val="both"/>
        <w:rPr>
          <w:rFonts w:ascii="Calibri" w:hAnsi="Calibri" w:cs="Calibri"/>
          <w:b/>
          <w:i/>
          <w:sz w:val="20"/>
          <w:lang w:val="it-IT"/>
        </w:rPr>
      </w:pPr>
      <w:r w:rsidRPr="007A568D">
        <w:rPr>
          <w:rFonts w:ascii="Calibri" w:hAnsi="Calibri" w:cs="Calibri"/>
          <w:b/>
          <w:i/>
          <w:sz w:val="20"/>
          <w:lang w:val="it-IT"/>
        </w:rPr>
        <w:t xml:space="preserve">        </w:t>
      </w:r>
    </w:p>
    <w:p w:rsidR="007A568D" w:rsidRPr="007A568D" w:rsidRDefault="007A568D" w:rsidP="00797529">
      <w:pPr>
        <w:ind w:right="138"/>
        <w:jc w:val="both"/>
        <w:rPr>
          <w:rFonts w:asciiTheme="minorHAnsi" w:eastAsiaTheme="minorEastAsia" w:hAnsiTheme="minorHAnsi" w:cstheme="minorBidi"/>
          <w:sz w:val="20"/>
          <w:szCs w:val="20"/>
          <w:lang w:val="it-IT" w:eastAsia="ja-JP"/>
        </w:rPr>
      </w:pPr>
      <w:r w:rsidRPr="007A568D">
        <w:rPr>
          <w:rFonts w:asciiTheme="minorHAnsi" w:eastAsiaTheme="minorEastAsia" w:hAnsiTheme="minorHAnsi" w:cstheme="minorBidi"/>
          <w:sz w:val="20"/>
          <w:szCs w:val="20"/>
          <w:lang w:val="it-IT" w:eastAsia="ja-JP"/>
        </w:rPr>
        <w:t xml:space="preserve">Non si terrà conto delle offerte che dovessero pervenire oltre il termine, considerato perentorio, o consegnate in ritardo, intendendosi questo Istituto esonerato da ogni responsabilità per eventuale ritardo o errore di recapito.  Ai fini del termine di presentazione dell’offerta farà fede esclusivamente il timbro di ricezione al protocollo apposto sul predetto plico dalla segreteria della scuola. Non farà fede la data del timbro postale.  </w:t>
      </w:r>
    </w:p>
    <w:p w:rsidR="007A568D" w:rsidRPr="007A568D" w:rsidRDefault="007A568D" w:rsidP="00797529">
      <w:pPr>
        <w:ind w:right="138"/>
        <w:jc w:val="both"/>
        <w:rPr>
          <w:rFonts w:asciiTheme="minorHAnsi" w:eastAsiaTheme="minorEastAsia" w:hAnsiTheme="minorHAnsi" w:cstheme="minorBidi"/>
          <w:sz w:val="20"/>
          <w:szCs w:val="20"/>
          <w:lang w:val="it-IT" w:eastAsia="ja-JP"/>
        </w:rPr>
      </w:pPr>
      <w:r w:rsidRPr="007A568D">
        <w:rPr>
          <w:rFonts w:asciiTheme="minorHAnsi" w:eastAsiaTheme="minorEastAsia" w:hAnsiTheme="minorHAnsi" w:cstheme="minorBidi"/>
          <w:sz w:val="20"/>
          <w:szCs w:val="20"/>
          <w:lang w:val="it-IT" w:eastAsia="ja-JP"/>
        </w:rPr>
        <w:t>Non saranno considerate valide le domande inviate via E-mail ad altro indirizzo o via fax</w:t>
      </w:r>
    </w:p>
    <w:p w:rsidR="007A568D" w:rsidRPr="007A568D" w:rsidRDefault="007A568D" w:rsidP="00797529">
      <w:pPr>
        <w:pStyle w:val="Paragrafoelenco"/>
        <w:spacing w:line="276" w:lineRule="auto"/>
        <w:ind w:left="0" w:right="138"/>
        <w:jc w:val="both"/>
        <w:rPr>
          <w:rFonts w:ascii="Calibri" w:hAnsi="Calibri"/>
          <w:sz w:val="20"/>
          <w:szCs w:val="20"/>
          <w:lang w:val="it-IT" w:eastAsia="ja-JP"/>
        </w:rPr>
      </w:pPr>
    </w:p>
    <w:p w:rsidR="007A568D" w:rsidRPr="007A568D" w:rsidRDefault="007A568D" w:rsidP="00797529">
      <w:pPr>
        <w:spacing w:line="276" w:lineRule="auto"/>
        <w:ind w:right="138"/>
        <w:jc w:val="both"/>
        <w:rPr>
          <w:rFonts w:ascii="Calibri" w:hAnsi="Calibri"/>
          <w:sz w:val="20"/>
          <w:lang w:val="it-IT" w:eastAsia="ja-JP"/>
        </w:rPr>
      </w:pPr>
      <w:r w:rsidRPr="007A568D">
        <w:rPr>
          <w:rFonts w:ascii="Calibri" w:hAnsi="Calibri"/>
          <w:sz w:val="20"/>
          <w:lang w:val="it-IT" w:eastAsia="ja-JP"/>
        </w:rPr>
        <w:t xml:space="preserve">Il plico dovrà contenere, al suo interno, a pena di esclusione dalla gara, tre buste sigillate, che dovranno essere, a loro volta, timbrate e controfirmate o siglate sui lembi di chiusura, e così strutturate: </w:t>
      </w:r>
    </w:p>
    <w:p w:rsidR="007A568D" w:rsidRPr="007A568D" w:rsidRDefault="007A568D" w:rsidP="00797529">
      <w:pPr>
        <w:pStyle w:val="Paragrafoelenco"/>
        <w:widowControl/>
        <w:numPr>
          <w:ilvl w:val="0"/>
          <w:numId w:val="7"/>
        </w:numPr>
        <w:suppressAutoHyphens w:val="0"/>
        <w:ind w:right="138"/>
        <w:rPr>
          <w:rFonts w:ascii="Calibri" w:hAnsi="Calibri"/>
          <w:sz w:val="20"/>
          <w:szCs w:val="20"/>
          <w:lang w:val="it-IT" w:eastAsia="ja-JP"/>
        </w:rPr>
      </w:pPr>
      <w:r w:rsidRPr="007A568D">
        <w:rPr>
          <w:rFonts w:ascii="Calibri" w:hAnsi="Calibri"/>
          <w:b/>
          <w:i/>
          <w:sz w:val="20"/>
          <w:szCs w:val="20"/>
          <w:lang w:val="it-IT" w:eastAsia="ja-JP"/>
        </w:rPr>
        <w:lastRenderedPageBreak/>
        <w:t>Busta A – “Documentazione Amministrativa</w:t>
      </w:r>
      <w:r w:rsidRPr="007A568D">
        <w:rPr>
          <w:rFonts w:ascii="Calibri" w:hAnsi="Calibri"/>
          <w:sz w:val="20"/>
          <w:szCs w:val="20"/>
          <w:lang w:val="it-IT" w:eastAsia="ja-JP"/>
        </w:rPr>
        <w:t xml:space="preserve">"; </w:t>
      </w:r>
    </w:p>
    <w:p w:rsidR="007A568D" w:rsidRPr="007A568D" w:rsidRDefault="007A568D" w:rsidP="00797529">
      <w:pPr>
        <w:pStyle w:val="Paragrafoelenco"/>
        <w:widowControl/>
        <w:numPr>
          <w:ilvl w:val="0"/>
          <w:numId w:val="7"/>
        </w:numPr>
        <w:suppressAutoHyphens w:val="0"/>
        <w:ind w:right="138"/>
        <w:rPr>
          <w:rFonts w:ascii="Calibri" w:hAnsi="Calibri"/>
          <w:sz w:val="20"/>
          <w:szCs w:val="20"/>
          <w:lang w:val="it-IT" w:eastAsia="ja-JP"/>
        </w:rPr>
      </w:pPr>
      <w:r w:rsidRPr="007A568D">
        <w:rPr>
          <w:rFonts w:ascii="Calibri" w:hAnsi="Calibri"/>
          <w:b/>
          <w:i/>
          <w:sz w:val="20"/>
          <w:szCs w:val="20"/>
          <w:lang w:val="it-IT" w:eastAsia="ja-JP"/>
        </w:rPr>
        <w:t>Busta B – “Offerta tecnica</w:t>
      </w:r>
      <w:r w:rsidRPr="007A568D">
        <w:rPr>
          <w:rFonts w:ascii="Calibri" w:hAnsi="Calibri"/>
          <w:sz w:val="20"/>
          <w:szCs w:val="20"/>
          <w:lang w:val="it-IT" w:eastAsia="ja-JP"/>
        </w:rPr>
        <w:t>";</w:t>
      </w:r>
    </w:p>
    <w:p w:rsidR="007A568D" w:rsidRPr="007A568D" w:rsidRDefault="007A568D" w:rsidP="003B25EA">
      <w:pPr>
        <w:pStyle w:val="Paragrafoelenco"/>
        <w:widowControl/>
        <w:numPr>
          <w:ilvl w:val="0"/>
          <w:numId w:val="7"/>
        </w:numPr>
        <w:suppressAutoHyphens w:val="0"/>
        <w:ind w:right="138" w:hanging="720"/>
        <w:jc w:val="both"/>
        <w:rPr>
          <w:rFonts w:ascii="Calibri" w:hAnsi="Calibri"/>
          <w:sz w:val="20"/>
          <w:szCs w:val="20"/>
          <w:lang w:val="it-IT" w:eastAsia="ja-JP"/>
        </w:rPr>
      </w:pPr>
      <w:r w:rsidRPr="007A568D">
        <w:rPr>
          <w:rFonts w:ascii="Calibri" w:hAnsi="Calibri"/>
          <w:b/>
          <w:i/>
          <w:sz w:val="20"/>
          <w:szCs w:val="20"/>
          <w:lang w:val="it-IT" w:eastAsia="ja-JP"/>
        </w:rPr>
        <w:t>Busta C – “Offerta economica</w:t>
      </w:r>
      <w:r w:rsidRPr="007A568D">
        <w:rPr>
          <w:rFonts w:ascii="Calibri" w:hAnsi="Calibri"/>
          <w:sz w:val="20"/>
          <w:szCs w:val="20"/>
          <w:lang w:val="it-IT" w:eastAsia="ja-JP"/>
        </w:rPr>
        <w:t xml:space="preserve">" </w:t>
      </w:r>
    </w:p>
    <w:p w:rsidR="007A568D" w:rsidRPr="007A568D" w:rsidRDefault="007A568D" w:rsidP="00797529">
      <w:pPr>
        <w:ind w:right="138"/>
        <w:rPr>
          <w:rFonts w:ascii="Calibri" w:hAnsi="Calibri"/>
          <w:b/>
          <w:sz w:val="20"/>
          <w:lang w:val="it-IT" w:eastAsia="ja-JP"/>
        </w:rPr>
      </w:pPr>
    </w:p>
    <w:p w:rsidR="007A568D" w:rsidRPr="007A568D" w:rsidRDefault="007A568D" w:rsidP="00797529">
      <w:pPr>
        <w:pStyle w:val="Paragrafoelenco"/>
        <w:widowControl/>
        <w:numPr>
          <w:ilvl w:val="0"/>
          <w:numId w:val="8"/>
        </w:numPr>
        <w:tabs>
          <w:tab w:val="left" w:pos="142"/>
        </w:tabs>
        <w:suppressAutoHyphens w:val="0"/>
        <w:ind w:left="567" w:right="138" w:hanging="425"/>
        <w:rPr>
          <w:rFonts w:ascii="Calibri" w:hAnsi="Calibri"/>
          <w:b/>
          <w:sz w:val="20"/>
          <w:szCs w:val="20"/>
          <w:lang w:val="it-IT" w:eastAsia="ja-JP"/>
        </w:rPr>
      </w:pPr>
      <w:r w:rsidRPr="007A568D">
        <w:rPr>
          <w:rFonts w:ascii="Calibri" w:hAnsi="Calibri"/>
          <w:b/>
          <w:sz w:val="20"/>
          <w:szCs w:val="20"/>
          <w:lang w:val="it-IT" w:eastAsia="ja-JP"/>
        </w:rPr>
        <w:t>Documentazione amministrativa (Busta A)</w:t>
      </w:r>
    </w:p>
    <w:p w:rsidR="007A568D" w:rsidRPr="007A568D" w:rsidRDefault="007A568D" w:rsidP="00797529">
      <w:pPr>
        <w:ind w:left="349" w:right="138" w:firstLine="11"/>
        <w:jc w:val="both"/>
        <w:rPr>
          <w:rFonts w:ascii="Calibri" w:hAnsi="Calibri"/>
          <w:sz w:val="20"/>
          <w:lang w:val="it-IT" w:eastAsia="ja-JP"/>
        </w:rPr>
      </w:pPr>
      <w:r w:rsidRPr="007A568D">
        <w:rPr>
          <w:rFonts w:ascii="Calibri" w:hAnsi="Calibri"/>
          <w:b/>
          <w:sz w:val="20"/>
          <w:lang w:val="it-IT" w:eastAsia="ja-JP"/>
        </w:rPr>
        <w:t>La busta A</w:t>
      </w:r>
      <w:r w:rsidRPr="007A568D">
        <w:rPr>
          <w:rFonts w:ascii="Calibri" w:hAnsi="Calibri"/>
          <w:sz w:val="20"/>
          <w:lang w:val="it-IT" w:eastAsia="ja-JP"/>
        </w:rPr>
        <w:t xml:space="preserve"> – riportante la dicitura “</w:t>
      </w:r>
      <w:r w:rsidRPr="007A568D">
        <w:rPr>
          <w:rFonts w:ascii="Calibri" w:hAnsi="Calibri" w:cs="Calibri"/>
          <w:b/>
          <w:sz w:val="20"/>
          <w:lang w:val="it-IT"/>
        </w:rPr>
        <w:t xml:space="preserve">Istanza di partecipazione e documentazione </w:t>
      </w:r>
      <w:proofErr w:type="gramStart"/>
      <w:r w:rsidRPr="007A568D">
        <w:rPr>
          <w:rFonts w:ascii="Calibri" w:hAnsi="Calibri" w:cs="Calibri"/>
          <w:b/>
          <w:sz w:val="20"/>
          <w:lang w:val="it-IT"/>
        </w:rPr>
        <w:t>amministrativa</w:t>
      </w:r>
      <w:r w:rsidRPr="007A568D">
        <w:rPr>
          <w:rFonts w:ascii="Calibri" w:hAnsi="Calibri" w:cs="Calibri"/>
          <w:sz w:val="20"/>
          <w:lang w:val="it-IT"/>
        </w:rPr>
        <w:t xml:space="preserve">”  </w:t>
      </w:r>
      <w:r w:rsidRPr="007A568D">
        <w:rPr>
          <w:rFonts w:ascii="Calibri" w:hAnsi="Calibri" w:cs="Calibri"/>
          <w:b/>
          <w:sz w:val="20"/>
          <w:lang w:val="it-IT"/>
        </w:rPr>
        <w:t>(</w:t>
      </w:r>
      <w:proofErr w:type="gramEnd"/>
      <w:r w:rsidRPr="007A568D">
        <w:rPr>
          <w:rFonts w:ascii="Calibri" w:hAnsi="Calibri" w:cs="Calibri"/>
          <w:b/>
          <w:sz w:val="20"/>
          <w:lang w:val="it-IT"/>
        </w:rPr>
        <w:t>ALL.</w:t>
      </w:r>
      <w:r w:rsidR="00491025">
        <w:rPr>
          <w:rFonts w:ascii="Calibri" w:hAnsi="Calibri" w:cs="Calibri"/>
          <w:b/>
          <w:sz w:val="20"/>
          <w:lang w:val="it-IT"/>
        </w:rPr>
        <w:t xml:space="preserve"> </w:t>
      </w:r>
      <w:r w:rsidRPr="007A568D">
        <w:rPr>
          <w:rFonts w:ascii="Calibri" w:hAnsi="Calibri" w:cs="Calibri"/>
          <w:b/>
          <w:sz w:val="20"/>
          <w:lang w:val="it-IT"/>
        </w:rPr>
        <w:t>A)</w:t>
      </w:r>
      <w:r w:rsidRPr="007A568D">
        <w:rPr>
          <w:rFonts w:ascii="Calibri" w:hAnsi="Calibri" w:cs="Calibri"/>
          <w:sz w:val="20"/>
          <w:lang w:val="it-IT"/>
        </w:rPr>
        <w:t xml:space="preserve"> </w:t>
      </w:r>
      <w:r w:rsidRPr="007A568D">
        <w:rPr>
          <w:rFonts w:ascii="Calibri" w:hAnsi="Calibri"/>
          <w:sz w:val="20"/>
          <w:lang w:val="it-IT" w:eastAsia="ja-JP"/>
        </w:rPr>
        <w:t xml:space="preserve">dovrà contenere la seguente documentazione: </w:t>
      </w:r>
    </w:p>
    <w:p w:rsidR="007A568D" w:rsidRPr="007A568D" w:rsidRDefault="007A568D" w:rsidP="00797529">
      <w:pPr>
        <w:widowControl/>
        <w:numPr>
          <w:ilvl w:val="0"/>
          <w:numId w:val="9"/>
        </w:numPr>
        <w:suppressAutoHyphens w:val="0"/>
        <w:autoSpaceDE w:val="0"/>
        <w:autoSpaceDN w:val="0"/>
        <w:adjustRightInd w:val="0"/>
        <w:ind w:right="138"/>
        <w:jc w:val="both"/>
        <w:rPr>
          <w:rFonts w:ascii="Calibri" w:hAnsi="Calibri" w:cs="Calibri"/>
          <w:sz w:val="20"/>
          <w:lang w:val="it-IT"/>
        </w:rPr>
      </w:pPr>
      <w:r w:rsidRPr="007A568D">
        <w:rPr>
          <w:rFonts w:ascii="Calibri" w:hAnsi="Calibri"/>
          <w:b/>
          <w:sz w:val="20"/>
          <w:lang w:val="it-IT" w:eastAsia="ja-JP"/>
        </w:rPr>
        <w:t>Istanza di partecipazione</w:t>
      </w:r>
      <w:r w:rsidRPr="007A568D">
        <w:rPr>
          <w:rFonts w:ascii="Calibri" w:hAnsi="Calibri"/>
          <w:sz w:val="20"/>
          <w:lang w:val="it-IT" w:eastAsia="ja-JP"/>
        </w:rPr>
        <w:t xml:space="preserve"> alla gara e dichiarazione sostitutiva, rilasciata ai sensi dell’art.47 del D.P.R. n.445/2000, redatta utilizzando il </w:t>
      </w:r>
      <w:r w:rsidRPr="007A568D">
        <w:rPr>
          <w:rFonts w:ascii="Calibri" w:hAnsi="Calibri"/>
          <w:b/>
          <w:sz w:val="20"/>
          <w:lang w:val="it-IT" w:eastAsia="ja-JP"/>
        </w:rPr>
        <w:t xml:space="preserve">modello allegato </w:t>
      </w:r>
      <w:proofErr w:type="gramStart"/>
      <w:r w:rsidRPr="007A568D">
        <w:rPr>
          <w:rFonts w:ascii="Calibri" w:hAnsi="Calibri"/>
          <w:b/>
          <w:sz w:val="20"/>
          <w:lang w:val="it-IT" w:eastAsia="ja-JP"/>
        </w:rPr>
        <w:t>A,</w:t>
      </w:r>
      <w:r w:rsidRPr="007A568D">
        <w:rPr>
          <w:rFonts w:ascii="Calibri" w:hAnsi="Calibri"/>
          <w:sz w:val="20"/>
          <w:lang w:val="it-IT" w:eastAsia="ja-JP"/>
        </w:rPr>
        <w:t xml:space="preserve">  successivamente</w:t>
      </w:r>
      <w:proofErr w:type="gramEnd"/>
      <w:r w:rsidRPr="007A568D">
        <w:rPr>
          <w:rFonts w:ascii="Calibri" w:hAnsi="Calibri"/>
          <w:sz w:val="20"/>
          <w:lang w:val="it-IT" w:eastAsia="ja-JP"/>
        </w:rPr>
        <w:t xml:space="preserve"> verificabile, sottoscritta dal legale rappresentante del concorrente, </w:t>
      </w:r>
      <w:r w:rsidRPr="007A568D">
        <w:rPr>
          <w:rFonts w:ascii="Calibri" w:hAnsi="Calibri" w:cs="Calibri"/>
          <w:sz w:val="20"/>
          <w:lang w:val="it-IT"/>
        </w:rPr>
        <w:t xml:space="preserve">l’istanza </w:t>
      </w:r>
      <w:r>
        <w:rPr>
          <w:rFonts w:ascii="Calibri" w:hAnsi="Calibri" w:cs="Calibri"/>
          <w:sz w:val="20"/>
          <w:lang w:val="it-IT"/>
        </w:rPr>
        <w:t xml:space="preserve">dovrà </w:t>
      </w:r>
      <w:r w:rsidRPr="007A568D">
        <w:rPr>
          <w:rFonts w:ascii="Calibri" w:hAnsi="Calibri" w:cs="Calibri"/>
          <w:sz w:val="20"/>
          <w:lang w:val="it-IT"/>
        </w:rPr>
        <w:t>contenere una specifica dichiarazione, redatta ai sensi dell’art. 47 del DPR 445 del 28/12/2000, sottoscritta con le generalità complete del firmatario, ti</w:t>
      </w:r>
      <w:r>
        <w:rPr>
          <w:rFonts w:ascii="Calibri" w:hAnsi="Calibri" w:cs="Calibri"/>
          <w:sz w:val="20"/>
          <w:lang w:val="it-IT"/>
        </w:rPr>
        <w:t xml:space="preserve">tolare o legale rappresentante. </w:t>
      </w:r>
    </w:p>
    <w:p w:rsidR="007A568D" w:rsidRPr="007A568D" w:rsidRDefault="007A568D" w:rsidP="00797529">
      <w:pPr>
        <w:widowControl/>
        <w:numPr>
          <w:ilvl w:val="0"/>
          <w:numId w:val="9"/>
        </w:numPr>
        <w:suppressAutoHyphens w:val="0"/>
        <w:autoSpaceDE w:val="0"/>
        <w:autoSpaceDN w:val="0"/>
        <w:adjustRightInd w:val="0"/>
        <w:ind w:right="138"/>
        <w:jc w:val="both"/>
        <w:rPr>
          <w:rFonts w:ascii="Calibri" w:hAnsi="Calibri"/>
          <w:b/>
          <w:sz w:val="20"/>
          <w:lang w:val="it-IT" w:eastAsia="ja-JP"/>
        </w:rPr>
      </w:pPr>
      <w:r w:rsidRPr="007A568D">
        <w:rPr>
          <w:rFonts w:ascii="Calibri" w:hAnsi="Calibri"/>
          <w:b/>
          <w:sz w:val="20"/>
          <w:lang w:val="it-IT" w:eastAsia="ja-JP"/>
        </w:rPr>
        <w:t xml:space="preserve">Copia </w:t>
      </w:r>
      <w:r>
        <w:rPr>
          <w:rFonts w:ascii="Calibri" w:hAnsi="Calibri"/>
          <w:b/>
          <w:sz w:val="20"/>
          <w:lang w:val="it-IT" w:eastAsia="ja-JP"/>
        </w:rPr>
        <w:t>del presente bando</w:t>
      </w:r>
      <w:r w:rsidRPr="007A568D">
        <w:rPr>
          <w:rFonts w:ascii="Calibri" w:hAnsi="Calibri"/>
          <w:b/>
          <w:sz w:val="20"/>
          <w:lang w:val="it-IT" w:eastAsia="ja-JP"/>
        </w:rPr>
        <w:t xml:space="preserve">, </w:t>
      </w:r>
      <w:r w:rsidRPr="007A568D">
        <w:rPr>
          <w:rFonts w:ascii="Calibri" w:hAnsi="Calibri"/>
          <w:sz w:val="20"/>
          <w:lang w:val="it-IT" w:eastAsia="ja-JP"/>
        </w:rPr>
        <w:t xml:space="preserve">comprendente capitolato d’appalto e relativa nota di trasmissione firmate in ogni pagina dal rappresentante legale per presa visione </w:t>
      </w:r>
      <w:proofErr w:type="gramStart"/>
      <w:r w:rsidRPr="007A568D">
        <w:rPr>
          <w:rFonts w:ascii="Calibri" w:hAnsi="Calibri"/>
          <w:sz w:val="20"/>
          <w:lang w:val="it-IT" w:eastAsia="ja-JP"/>
        </w:rPr>
        <w:t>e  accettazione</w:t>
      </w:r>
      <w:proofErr w:type="gramEnd"/>
      <w:r w:rsidRPr="007A568D">
        <w:rPr>
          <w:rFonts w:ascii="Calibri" w:hAnsi="Calibri"/>
          <w:sz w:val="20"/>
          <w:lang w:val="it-IT" w:eastAsia="ja-JP"/>
        </w:rPr>
        <w:t xml:space="preserve"> piena </w:t>
      </w:r>
      <w:proofErr w:type="spellStart"/>
      <w:r w:rsidRPr="007A568D">
        <w:rPr>
          <w:rFonts w:ascii="Calibri" w:hAnsi="Calibri"/>
          <w:sz w:val="20"/>
          <w:lang w:val="it-IT" w:eastAsia="ja-JP"/>
        </w:rPr>
        <w:t>ed</w:t>
      </w:r>
      <w:proofErr w:type="spellEnd"/>
      <w:r w:rsidRPr="007A568D">
        <w:rPr>
          <w:rFonts w:ascii="Calibri" w:hAnsi="Calibri"/>
          <w:sz w:val="20"/>
          <w:lang w:val="it-IT" w:eastAsia="ja-JP"/>
        </w:rPr>
        <w:t xml:space="preserve"> incondizionata delle relative statuizioni.</w:t>
      </w:r>
    </w:p>
    <w:p w:rsidR="007A568D" w:rsidRPr="00E61A7E" w:rsidRDefault="007A568D" w:rsidP="00797529">
      <w:pPr>
        <w:widowControl/>
        <w:numPr>
          <w:ilvl w:val="0"/>
          <w:numId w:val="9"/>
        </w:numPr>
        <w:suppressAutoHyphens w:val="0"/>
        <w:autoSpaceDE w:val="0"/>
        <w:autoSpaceDN w:val="0"/>
        <w:adjustRightInd w:val="0"/>
        <w:ind w:right="138"/>
        <w:jc w:val="both"/>
        <w:rPr>
          <w:rFonts w:ascii="Calibri" w:hAnsi="Calibri"/>
          <w:b/>
          <w:sz w:val="20"/>
          <w:lang w:val="it-IT" w:eastAsia="ja-JP"/>
        </w:rPr>
      </w:pPr>
      <w:r w:rsidRPr="007A568D">
        <w:rPr>
          <w:rFonts w:ascii="Calibri" w:hAnsi="Calibri"/>
          <w:b/>
          <w:sz w:val="20"/>
          <w:lang w:val="it-IT" w:eastAsia="ja-JP"/>
        </w:rPr>
        <w:t xml:space="preserve">Fotocopia della carta d’identità </w:t>
      </w:r>
      <w:r w:rsidRPr="007A568D">
        <w:rPr>
          <w:rFonts w:ascii="Calibri" w:hAnsi="Calibri"/>
          <w:sz w:val="20"/>
          <w:lang w:val="it-IT" w:eastAsia="ja-JP"/>
        </w:rPr>
        <w:t xml:space="preserve">o altro documento </w:t>
      </w:r>
      <w:proofErr w:type="gramStart"/>
      <w:r w:rsidRPr="007A568D">
        <w:rPr>
          <w:rFonts w:ascii="Calibri" w:hAnsi="Calibri"/>
          <w:sz w:val="20"/>
          <w:lang w:val="it-IT" w:eastAsia="ja-JP"/>
        </w:rPr>
        <w:t>d’identità  del</w:t>
      </w:r>
      <w:proofErr w:type="gramEnd"/>
      <w:r w:rsidRPr="007A568D">
        <w:rPr>
          <w:rFonts w:ascii="Calibri" w:hAnsi="Calibri"/>
          <w:sz w:val="20"/>
          <w:lang w:val="it-IT" w:eastAsia="ja-JP"/>
        </w:rPr>
        <w:t xml:space="preserve"> sottoscrittore in corso di validità;</w:t>
      </w:r>
    </w:p>
    <w:p w:rsidR="007A568D" w:rsidRDefault="007A568D" w:rsidP="00797529">
      <w:pPr>
        <w:autoSpaceDE w:val="0"/>
        <w:autoSpaceDN w:val="0"/>
        <w:adjustRightInd w:val="0"/>
        <w:ind w:right="138"/>
        <w:jc w:val="both"/>
        <w:rPr>
          <w:rFonts w:ascii="Calibri" w:hAnsi="Calibri"/>
          <w:sz w:val="20"/>
          <w:lang w:val="it-IT" w:eastAsia="ja-JP"/>
        </w:rPr>
      </w:pPr>
    </w:p>
    <w:p w:rsidR="007A568D" w:rsidRPr="007A568D" w:rsidRDefault="007A568D" w:rsidP="00797529">
      <w:pPr>
        <w:autoSpaceDE w:val="0"/>
        <w:autoSpaceDN w:val="0"/>
        <w:adjustRightInd w:val="0"/>
        <w:ind w:right="138"/>
        <w:jc w:val="both"/>
        <w:rPr>
          <w:rFonts w:ascii="Calibri" w:hAnsi="Calibri"/>
          <w:sz w:val="20"/>
          <w:lang w:val="it-IT" w:eastAsia="ja-JP"/>
        </w:rPr>
      </w:pPr>
      <w:r w:rsidRPr="007A568D">
        <w:rPr>
          <w:rFonts w:ascii="Calibri" w:hAnsi="Calibri"/>
          <w:sz w:val="20"/>
          <w:lang w:val="it-IT" w:eastAsia="ja-JP"/>
        </w:rPr>
        <w:t>L’istituzione scolastica quale stazione appaltante si riserva di richiedere al soggetto individuato aggiudicatario, prima della stipula del contratto, la documentazione probatoria del possesso dei requisiti dichiarati, nonché di effettuare nel periodo di vigenza del contratto verifiche sull’effettivo rispetto degli impegni assunti mediante dichiarazione.</w:t>
      </w:r>
    </w:p>
    <w:p w:rsidR="007A568D" w:rsidRPr="007A568D" w:rsidRDefault="007A568D" w:rsidP="00797529">
      <w:pPr>
        <w:autoSpaceDE w:val="0"/>
        <w:autoSpaceDN w:val="0"/>
        <w:adjustRightInd w:val="0"/>
        <w:ind w:right="138"/>
        <w:jc w:val="both"/>
        <w:rPr>
          <w:rFonts w:ascii="Calibri" w:hAnsi="Calibri" w:cs="Calibri"/>
          <w:sz w:val="20"/>
          <w:lang w:val="it-IT"/>
        </w:rPr>
      </w:pPr>
    </w:p>
    <w:p w:rsidR="007A568D" w:rsidRPr="00AB7379" w:rsidRDefault="007A568D" w:rsidP="00797529">
      <w:pPr>
        <w:pStyle w:val="Paragrafoelenco"/>
        <w:widowControl/>
        <w:numPr>
          <w:ilvl w:val="0"/>
          <w:numId w:val="8"/>
        </w:numPr>
        <w:suppressAutoHyphens w:val="0"/>
        <w:ind w:right="138"/>
        <w:rPr>
          <w:rFonts w:ascii="Calibri" w:hAnsi="Calibri"/>
          <w:b/>
          <w:sz w:val="20"/>
          <w:szCs w:val="20"/>
          <w:lang w:val="it-IT" w:eastAsia="ja-JP"/>
        </w:rPr>
      </w:pPr>
      <w:r w:rsidRPr="00AB7379">
        <w:rPr>
          <w:rFonts w:ascii="Calibri" w:hAnsi="Calibri"/>
          <w:b/>
          <w:sz w:val="20"/>
          <w:szCs w:val="20"/>
          <w:lang w:val="it-IT" w:eastAsia="ja-JP"/>
        </w:rPr>
        <w:t xml:space="preserve">Offerta </w:t>
      </w:r>
      <w:proofErr w:type="gramStart"/>
      <w:r w:rsidRPr="00AB7379">
        <w:rPr>
          <w:rFonts w:ascii="Calibri" w:hAnsi="Calibri"/>
          <w:b/>
          <w:sz w:val="20"/>
          <w:szCs w:val="20"/>
          <w:lang w:val="it-IT" w:eastAsia="ja-JP"/>
        </w:rPr>
        <w:t>tecnica  (</w:t>
      </w:r>
      <w:proofErr w:type="gramEnd"/>
      <w:r w:rsidRPr="00AB7379">
        <w:rPr>
          <w:rFonts w:ascii="Calibri" w:hAnsi="Calibri"/>
          <w:b/>
          <w:sz w:val="20"/>
          <w:szCs w:val="20"/>
          <w:lang w:val="it-IT" w:eastAsia="ja-JP"/>
        </w:rPr>
        <w:t>Busta B)</w:t>
      </w:r>
    </w:p>
    <w:p w:rsidR="007A568D" w:rsidRPr="007A568D" w:rsidRDefault="007A568D" w:rsidP="00797529">
      <w:pPr>
        <w:autoSpaceDE w:val="0"/>
        <w:autoSpaceDN w:val="0"/>
        <w:adjustRightInd w:val="0"/>
        <w:ind w:right="138"/>
        <w:jc w:val="both"/>
        <w:rPr>
          <w:rFonts w:ascii="Calibri" w:hAnsi="Calibri" w:cs="Calibri"/>
          <w:sz w:val="20"/>
          <w:lang w:val="it-IT"/>
        </w:rPr>
      </w:pPr>
      <w:proofErr w:type="gramStart"/>
      <w:r w:rsidRPr="007A568D">
        <w:rPr>
          <w:rFonts w:ascii="Calibri" w:hAnsi="Calibri" w:cs="Calibri"/>
          <w:sz w:val="20"/>
          <w:lang w:val="it-IT"/>
        </w:rPr>
        <w:t>Chiusa  e</w:t>
      </w:r>
      <w:proofErr w:type="gramEnd"/>
      <w:r w:rsidRPr="007A568D">
        <w:rPr>
          <w:rFonts w:ascii="Calibri" w:hAnsi="Calibri" w:cs="Calibri"/>
          <w:sz w:val="20"/>
          <w:lang w:val="it-IT"/>
        </w:rPr>
        <w:t xml:space="preserve"> controfirmata sui  lembi di  chiusura, recante la dicitura “OFFERTA   TECNIC</w:t>
      </w:r>
      <w:r>
        <w:rPr>
          <w:rFonts w:ascii="Calibri" w:hAnsi="Calibri" w:cs="Calibri"/>
          <w:sz w:val="20"/>
          <w:lang w:val="it-IT"/>
        </w:rPr>
        <w:t>A</w:t>
      </w:r>
      <w:r w:rsidR="005713F1">
        <w:rPr>
          <w:rFonts w:ascii="Calibri" w:hAnsi="Calibri" w:cs="Calibri"/>
          <w:sz w:val="20"/>
          <w:lang w:val="it-IT"/>
        </w:rPr>
        <w:t>”.</w:t>
      </w:r>
      <w:r>
        <w:rPr>
          <w:rFonts w:ascii="Calibri" w:hAnsi="Calibri" w:cs="Calibri"/>
          <w:sz w:val="20"/>
          <w:lang w:val="it-IT"/>
        </w:rPr>
        <w:t xml:space="preserve"> </w:t>
      </w:r>
    </w:p>
    <w:p w:rsidR="007A568D" w:rsidRPr="007A568D" w:rsidRDefault="007A568D" w:rsidP="00797529">
      <w:pPr>
        <w:autoSpaceDE w:val="0"/>
        <w:autoSpaceDN w:val="0"/>
        <w:adjustRightInd w:val="0"/>
        <w:ind w:right="138"/>
        <w:jc w:val="both"/>
        <w:rPr>
          <w:rFonts w:ascii="Calibri" w:hAnsi="Calibri" w:cs="Calibri"/>
          <w:sz w:val="20"/>
          <w:lang w:val="it-IT"/>
        </w:rPr>
      </w:pPr>
      <w:r w:rsidRPr="007A568D">
        <w:rPr>
          <w:rFonts w:ascii="Calibri" w:hAnsi="Calibri" w:cs="Calibri"/>
          <w:sz w:val="20"/>
          <w:lang w:val="it-IT"/>
        </w:rPr>
        <w:t>L’offerta dovrà contenere l’indicazione delle modalità di assistenza proposta e i tempi di intervento (come da allegato B), firmata dal Legale rappresentante</w:t>
      </w:r>
      <w:r w:rsidR="005713F1">
        <w:rPr>
          <w:rFonts w:ascii="Calibri" w:hAnsi="Calibri" w:cs="Calibri"/>
          <w:sz w:val="20"/>
          <w:lang w:val="it-IT"/>
        </w:rPr>
        <w:t>.</w:t>
      </w:r>
    </w:p>
    <w:p w:rsidR="007A568D" w:rsidRPr="007A568D" w:rsidRDefault="007A568D" w:rsidP="00797529">
      <w:pPr>
        <w:autoSpaceDE w:val="0"/>
        <w:autoSpaceDN w:val="0"/>
        <w:adjustRightInd w:val="0"/>
        <w:ind w:right="138"/>
        <w:rPr>
          <w:rFonts w:ascii="Calibri" w:hAnsi="Calibri" w:cs="Calibri"/>
          <w:sz w:val="20"/>
          <w:lang w:val="it-IT"/>
        </w:rPr>
      </w:pPr>
    </w:p>
    <w:p w:rsidR="007A568D" w:rsidRPr="00AB7379" w:rsidRDefault="007A568D" w:rsidP="00797529">
      <w:pPr>
        <w:pStyle w:val="Paragrafoelenco"/>
        <w:numPr>
          <w:ilvl w:val="0"/>
          <w:numId w:val="8"/>
        </w:numPr>
        <w:autoSpaceDE w:val="0"/>
        <w:autoSpaceDN w:val="0"/>
        <w:adjustRightInd w:val="0"/>
        <w:ind w:right="138"/>
        <w:rPr>
          <w:rFonts w:ascii="Calibri" w:hAnsi="Calibri"/>
          <w:b/>
          <w:sz w:val="20"/>
          <w:lang w:val="it-IT" w:eastAsia="ja-JP"/>
        </w:rPr>
      </w:pPr>
      <w:r w:rsidRPr="00AB7379">
        <w:rPr>
          <w:rFonts w:ascii="Calibri" w:hAnsi="Calibri"/>
          <w:b/>
          <w:sz w:val="20"/>
          <w:lang w:val="it-IT" w:eastAsia="ja-JP"/>
        </w:rPr>
        <w:t>Offerta economica (Busta C)</w:t>
      </w:r>
    </w:p>
    <w:p w:rsidR="007A568D" w:rsidRPr="007A568D" w:rsidRDefault="007A568D" w:rsidP="00797529">
      <w:pPr>
        <w:autoSpaceDE w:val="0"/>
        <w:autoSpaceDN w:val="0"/>
        <w:adjustRightInd w:val="0"/>
        <w:ind w:right="138"/>
        <w:jc w:val="both"/>
        <w:rPr>
          <w:rFonts w:ascii="Calibri" w:hAnsi="Calibri" w:cs="Calibri"/>
          <w:b/>
          <w:sz w:val="20"/>
          <w:lang w:val="it-IT"/>
        </w:rPr>
      </w:pPr>
      <w:proofErr w:type="gramStart"/>
      <w:r w:rsidRPr="007A568D">
        <w:rPr>
          <w:rFonts w:ascii="Calibri" w:hAnsi="Calibri" w:cs="Calibri"/>
          <w:sz w:val="20"/>
          <w:lang w:val="it-IT"/>
        </w:rPr>
        <w:t>Chiusa  e</w:t>
      </w:r>
      <w:proofErr w:type="gramEnd"/>
      <w:r w:rsidRPr="007A568D">
        <w:rPr>
          <w:rFonts w:ascii="Calibri" w:hAnsi="Calibri" w:cs="Calibri"/>
          <w:sz w:val="20"/>
          <w:lang w:val="it-IT"/>
        </w:rPr>
        <w:t xml:space="preserve"> controfirmata sui  lembi di  chiusura, recante la dicitura “OFFERTA ECONOMICA</w:t>
      </w:r>
      <w:r w:rsidR="005713F1">
        <w:rPr>
          <w:rFonts w:ascii="Calibri" w:hAnsi="Calibri" w:cs="Calibri"/>
          <w:sz w:val="20"/>
          <w:lang w:val="it-IT"/>
        </w:rPr>
        <w:t>”.</w:t>
      </w:r>
    </w:p>
    <w:p w:rsidR="007A568D" w:rsidRDefault="004436D2" w:rsidP="00797529">
      <w:pPr>
        <w:autoSpaceDE w:val="0"/>
        <w:autoSpaceDN w:val="0"/>
        <w:adjustRightInd w:val="0"/>
        <w:ind w:right="138"/>
        <w:jc w:val="both"/>
        <w:rPr>
          <w:rFonts w:ascii="Calibri" w:hAnsi="Calibri" w:cs="Calibri"/>
          <w:sz w:val="20"/>
          <w:lang w:val="it-IT"/>
        </w:rPr>
      </w:pPr>
      <w:r w:rsidRPr="004436D2">
        <w:rPr>
          <w:rFonts w:ascii="Calibri" w:hAnsi="Calibri" w:cs="Calibri"/>
          <w:sz w:val="20"/>
          <w:lang w:val="it-IT"/>
        </w:rPr>
        <w:t xml:space="preserve">L’offerta dovrà contenere l’indicazione del prezzo del canone annuo e del costo orario di intervento, IVA inclusa (come da allegato </w:t>
      </w:r>
      <w:proofErr w:type="gramStart"/>
      <w:r w:rsidRPr="004436D2">
        <w:rPr>
          <w:rFonts w:ascii="Calibri" w:hAnsi="Calibri" w:cs="Calibri"/>
          <w:sz w:val="20"/>
          <w:lang w:val="it-IT"/>
        </w:rPr>
        <w:t>C )</w:t>
      </w:r>
      <w:proofErr w:type="gramEnd"/>
      <w:r w:rsidRPr="004436D2">
        <w:rPr>
          <w:rFonts w:ascii="Calibri" w:hAnsi="Calibri" w:cs="Calibri"/>
          <w:sz w:val="20"/>
          <w:lang w:val="it-IT"/>
        </w:rPr>
        <w:t xml:space="preserve">,  </w:t>
      </w:r>
      <w:r w:rsidR="007A568D" w:rsidRPr="007A568D">
        <w:rPr>
          <w:rFonts w:ascii="Calibri" w:hAnsi="Calibri" w:cs="Calibri"/>
          <w:sz w:val="20"/>
          <w:lang w:val="it-IT"/>
        </w:rPr>
        <w:t xml:space="preserve">sottoscritta  dal  </w:t>
      </w:r>
      <w:r>
        <w:rPr>
          <w:rFonts w:ascii="Calibri" w:hAnsi="Calibri" w:cs="Calibri"/>
          <w:sz w:val="20"/>
          <w:lang w:val="it-IT"/>
        </w:rPr>
        <w:t>titolare  Legale Rappresentante</w:t>
      </w:r>
      <w:r w:rsidR="007A568D" w:rsidRPr="004436D2">
        <w:rPr>
          <w:rFonts w:ascii="Calibri" w:hAnsi="Calibri" w:cs="Calibri"/>
          <w:sz w:val="20"/>
          <w:lang w:val="it-IT"/>
        </w:rPr>
        <w:t>.</w:t>
      </w:r>
    </w:p>
    <w:p w:rsidR="000A7F75" w:rsidRPr="007A568D" w:rsidRDefault="000A7F75" w:rsidP="00797529">
      <w:pPr>
        <w:ind w:right="138"/>
        <w:jc w:val="both"/>
        <w:rPr>
          <w:rFonts w:ascii="Calibri" w:hAnsi="Calibri"/>
          <w:sz w:val="20"/>
          <w:lang w:val="it-IT" w:eastAsia="ja-JP"/>
        </w:rPr>
      </w:pPr>
      <w:r w:rsidRPr="007A568D">
        <w:rPr>
          <w:rFonts w:ascii="Calibri" w:hAnsi="Calibri"/>
          <w:sz w:val="20"/>
          <w:lang w:val="it-IT" w:eastAsia="ja-JP"/>
        </w:rPr>
        <w:t>Si precisa altresì che, ai sensi e per gli effetti del combinato disposto degli artt. 86, comma 3-bis, e art. 87, comma 4, del d.lgs. n.</w:t>
      </w:r>
      <w:r>
        <w:rPr>
          <w:rFonts w:ascii="Calibri" w:hAnsi="Calibri"/>
          <w:sz w:val="20"/>
          <w:lang w:val="it-IT" w:eastAsia="ja-JP"/>
        </w:rPr>
        <w:t xml:space="preserve"> </w:t>
      </w:r>
      <w:r w:rsidRPr="007A568D">
        <w:rPr>
          <w:rFonts w:ascii="Calibri" w:hAnsi="Calibri"/>
          <w:sz w:val="20"/>
          <w:lang w:val="it-IT" w:eastAsia="ja-JP"/>
        </w:rPr>
        <w:t xml:space="preserve">163 del 2006 (Codice degli appalti) ai concorrenti è fatto obbligo espresso di indicare nell’offerta economica gli oneri economici che si intendono sopportare per l’adempimento degli obblighi di sicurezza sul lavoro (cd. </w:t>
      </w:r>
      <w:proofErr w:type="gramStart"/>
      <w:r w:rsidRPr="007A568D">
        <w:rPr>
          <w:rFonts w:ascii="Calibri" w:hAnsi="Calibri"/>
          <w:sz w:val="20"/>
          <w:lang w:val="it-IT" w:eastAsia="ja-JP"/>
        </w:rPr>
        <w:t>costi</w:t>
      </w:r>
      <w:proofErr w:type="gramEnd"/>
      <w:r w:rsidRPr="007A568D">
        <w:rPr>
          <w:rFonts w:ascii="Calibri" w:hAnsi="Calibri"/>
          <w:sz w:val="20"/>
          <w:lang w:val="it-IT" w:eastAsia="ja-JP"/>
        </w:rPr>
        <w:t xml:space="preserve"> di sicurezza aziendale) al fine di porre la stazione appaltante nella condizione di verificare il rispetto di norme inderogabili a tutela di fondamentali interessi dei lavoratori, e di consentire alla stessa la valutazione della congruità dell’importo destinato ai costi per la sicurezza.</w:t>
      </w:r>
    </w:p>
    <w:p w:rsidR="007A568D" w:rsidRPr="007A568D" w:rsidRDefault="007A568D" w:rsidP="00797529">
      <w:pPr>
        <w:autoSpaceDE w:val="0"/>
        <w:autoSpaceDN w:val="0"/>
        <w:adjustRightInd w:val="0"/>
        <w:ind w:right="138"/>
        <w:jc w:val="both"/>
        <w:rPr>
          <w:rFonts w:ascii="Calibri" w:hAnsi="Calibri" w:cs="Calibri"/>
          <w:sz w:val="20"/>
          <w:lang w:val="it-IT"/>
        </w:rPr>
      </w:pPr>
    </w:p>
    <w:p w:rsidR="007A568D" w:rsidRPr="007A568D" w:rsidRDefault="007A568D" w:rsidP="00797529">
      <w:pPr>
        <w:autoSpaceDE w:val="0"/>
        <w:autoSpaceDN w:val="0"/>
        <w:adjustRightInd w:val="0"/>
        <w:ind w:right="138"/>
        <w:jc w:val="both"/>
        <w:rPr>
          <w:rFonts w:ascii="Calibri" w:hAnsi="Calibri" w:cs="Calibri"/>
          <w:sz w:val="20"/>
          <w:lang w:val="it-IT"/>
        </w:rPr>
      </w:pPr>
      <w:r w:rsidRPr="007A568D">
        <w:rPr>
          <w:rFonts w:ascii="Calibri" w:hAnsi="Calibri" w:cs="Calibri"/>
          <w:b/>
          <w:sz w:val="20"/>
          <w:lang w:val="it-IT"/>
        </w:rPr>
        <w:t xml:space="preserve">Eventuali chiarimenti potranno essere richiesti al Direttore Amministrativo </w:t>
      </w:r>
      <w:r w:rsidR="000A7F75">
        <w:rPr>
          <w:rFonts w:ascii="Calibri" w:hAnsi="Calibri" w:cs="Calibri"/>
          <w:b/>
          <w:sz w:val="20"/>
          <w:lang w:val="it-IT"/>
        </w:rPr>
        <w:t xml:space="preserve">Simona </w:t>
      </w:r>
      <w:proofErr w:type="gramStart"/>
      <w:r w:rsidR="000A7F75">
        <w:rPr>
          <w:rFonts w:ascii="Calibri" w:hAnsi="Calibri" w:cs="Calibri"/>
          <w:b/>
          <w:sz w:val="20"/>
          <w:lang w:val="it-IT"/>
        </w:rPr>
        <w:t>Oliviero</w:t>
      </w:r>
      <w:r w:rsidR="004436D2">
        <w:rPr>
          <w:rFonts w:ascii="Calibri" w:hAnsi="Calibri" w:cs="Calibri"/>
          <w:b/>
          <w:sz w:val="20"/>
          <w:lang w:val="it-IT"/>
        </w:rPr>
        <w:t xml:space="preserve"> </w:t>
      </w:r>
      <w:r w:rsidRPr="007A568D">
        <w:rPr>
          <w:rFonts w:ascii="Calibri" w:hAnsi="Calibri" w:cs="Calibri"/>
          <w:sz w:val="20"/>
          <w:lang w:val="it-IT"/>
        </w:rPr>
        <w:t xml:space="preserve"> presso</w:t>
      </w:r>
      <w:proofErr w:type="gramEnd"/>
      <w:r w:rsidRPr="007A568D">
        <w:rPr>
          <w:rFonts w:ascii="Calibri" w:hAnsi="Calibri" w:cs="Calibri"/>
          <w:sz w:val="20"/>
          <w:lang w:val="it-IT"/>
        </w:rPr>
        <w:t xml:space="preserve"> gli Uffici di segreteria dell’Istituto al </w:t>
      </w:r>
      <w:r w:rsidRPr="00491025">
        <w:rPr>
          <w:rFonts w:ascii="Calibri" w:hAnsi="Calibri" w:cs="Calibri"/>
          <w:sz w:val="20"/>
          <w:lang w:val="it-IT"/>
        </w:rPr>
        <w:t xml:space="preserve">numero </w:t>
      </w:r>
      <w:r w:rsidR="00491025" w:rsidRPr="00491025">
        <w:rPr>
          <w:rFonts w:ascii="Calibri" w:hAnsi="Calibri" w:cs="Calibri"/>
          <w:sz w:val="20"/>
          <w:lang w:val="it-IT"/>
        </w:rPr>
        <w:t>0331 924193</w:t>
      </w:r>
      <w:r w:rsidR="004436D2" w:rsidRPr="00491025">
        <w:rPr>
          <w:rFonts w:ascii="Calibri" w:hAnsi="Calibri" w:cs="Calibri"/>
          <w:sz w:val="20"/>
          <w:lang w:val="it-IT"/>
        </w:rPr>
        <w:t xml:space="preserve">  </w:t>
      </w:r>
      <w:r w:rsidRPr="00491025">
        <w:rPr>
          <w:rFonts w:ascii="Calibri" w:hAnsi="Calibri" w:cs="Calibri"/>
          <w:sz w:val="20"/>
          <w:lang w:val="it-IT"/>
        </w:rPr>
        <w:t>o tramite</w:t>
      </w:r>
      <w:r w:rsidRPr="007A568D">
        <w:rPr>
          <w:rFonts w:ascii="Calibri" w:hAnsi="Calibri" w:cs="Calibri"/>
          <w:sz w:val="20"/>
          <w:lang w:val="it-IT"/>
        </w:rPr>
        <w:t xml:space="preserve"> messaggio di posta elettronica all’indirizzo </w:t>
      </w:r>
      <w:r w:rsidRPr="00491025">
        <w:rPr>
          <w:rFonts w:ascii="Calibri" w:hAnsi="Calibri" w:cs="Calibri"/>
          <w:sz w:val="20"/>
          <w:lang w:val="it-IT"/>
        </w:rPr>
        <w:t xml:space="preserve">E-mail </w:t>
      </w:r>
      <w:hyperlink r:id="rId9" w:history="1">
        <w:r w:rsidR="00491025" w:rsidRPr="00491025">
          <w:rPr>
            <w:rStyle w:val="Collegamentoipertestuale"/>
            <w:rFonts w:ascii="Calibri" w:hAnsi="Calibri" w:cs="Calibri"/>
            <w:sz w:val="20"/>
            <w:lang w:val="it-IT"/>
          </w:rPr>
          <w:t xml:space="preserve">vaic879002@istruzione.it </w:t>
        </w:r>
      </w:hyperlink>
    </w:p>
    <w:p w:rsidR="007A568D" w:rsidRPr="007A568D" w:rsidRDefault="007A568D" w:rsidP="00797529">
      <w:pPr>
        <w:adjustRightInd w:val="0"/>
        <w:ind w:right="138"/>
        <w:jc w:val="center"/>
        <w:rPr>
          <w:rFonts w:ascii="Calibri" w:hAnsi="Calibri" w:cs="Calibri"/>
          <w:b/>
          <w:sz w:val="20"/>
          <w:lang w:val="it-IT"/>
        </w:rPr>
      </w:pPr>
    </w:p>
    <w:p w:rsidR="007A568D" w:rsidRPr="007A568D" w:rsidRDefault="007A568D" w:rsidP="00797529">
      <w:pPr>
        <w:widowControl/>
        <w:numPr>
          <w:ilvl w:val="0"/>
          <w:numId w:val="4"/>
        </w:numPr>
        <w:suppressAutoHyphens w:val="0"/>
        <w:autoSpaceDE w:val="0"/>
        <w:autoSpaceDN w:val="0"/>
        <w:adjustRightInd w:val="0"/>
        <w:ind w:right="138"/>
        <w:rPr>
          <w:rFonts w:ascii="Calibri" w:hAnsi="Calibri" w:cs="Calibri"/>
          <w:b/>
          <w:bCs/>
          <w:sz w:val="20"/>
          <w:lang w:val="it-IT"/>
        </w:rPr>
      </w:pPr>
      <w:r w:rsidRPr="007A568D">
        <w:rPr>
          <w:rFonts w:ascii="Calibri" w:hAnsi="Calibri" w:cs="Calibri"/>
          <w:b/>
          <w:bCs/>
          <w:sz w:val="20"/>
          <w:lang w:val="it-IT"/>
        </w:rPr>
        <w:t>ESCLUSIONE DALLA GARA</w:t>
      </w:r>
    </w:p>
    <w:p w:rsidR="007A568D" w:rsidRPr="007A568D" w:rsidRDefault="007A568D" w:rsidP="00797529">
      <w:pPr>
        <w:autoSpaceDE w:val="0"/>
        <w:autoSpaceDN w:val="0"/>
        <w:adjustRightInd w:val="0"/>
        <w:ind w:right="138"/>
        <w:jc w:val="both"/>
        <w:rPr>
          <w:rFonts w:ascii="Calibri" w:hAnsi="Calibri" w:cs="Calibri"/>
          <w:sz w:val="20"/>
          <w:lang w:val="it-IT"/>
        </w:rPr>
      </w:pPr>
      <w:proofErr w:type="gramStart"/>
      <w:r w:rsidRPr="007A568D">
        <w:rPr>
          <w:rFonts w:ascii="Calibri" w:hAnsi="Calibri" w:cs="Calibri"/>
          <w:sz w:val="20"/>
          <w:lang w:val="it-IT"/>
        </w:rPr>
        <w:t>Le  offerte</w:t>
      </w:r>
      <w:proofErr w:type="gramEnd"/>
      <w:r w:rsidRPr="007A568D">
        <w:rPr>
          <w:rFonts w:ascii="Calibri" w:hAnsi="Calibri" w:cs="Calibri"/>
          <w:sz w:val="20"/>
          <w:lang w:val="it-IT"/>
        </w:rPr>
        <w:t xml:space="preserve"> saranno escluse dalla gara e quindi considerate nulle o come non presentate qualora:</w:t>
      </w:r>
    </w:p>
    <w:p w:rsidR="007A568D" w:rsidRPr="007A568D" w:rsidRDefault="007A568D" w:rsidP="00797529">
      <w:pPr>
        <w:widowControl/>
        <w:numPr>
          <w:ilvl w:val="0"/>
          <w:numId w:val="6"/>
        </w:numPr>
        <w:suppressAutoHyphens w:val="0"/>
        <w:autoSpaceDE w:val="0"/>
        <w:autoSpaceDN w:val="0"/>
        <w:adjustRightInd w:val="0"/>
        <w:ind w:right="138"/>
        <w:jc w:val="both"/>
        <w:rPr>
          <w:rFonts w:ascii="Calibri" w:hAnsi="Calibri" w:cs="Calibri"/>
          <w:sz w:val="20"/>
          <w:lang w:val="it-IT"/>
        </w:rPr>
      </w:pPr>
      <w:proofErr w:type="gramStart"/>
      <w:r w:rsidRPr="007A568D">
        <w:rPr>
          <w:rFonts w:ascii="Calibri" w:hAnsi="Calibri" w:cs="Calibri"/>
          <w:sz w:val="20"/>
          <w:lang w:val="it-IT"/>
        </w:rPr>
        <w:t>il</w:t>
      </w:r>
      <w:proofErr w:type="gramEnd"/>
      <w:r w:rsidRPr="007A568D">
        <w:rPr>
          <w:rFonts w:ascii="Calibri" w:hAnsi="Calibri" w:cs="Calibri"/>
          <w:sz w:val="20"/>
          <w:lang w:val="it-IT"/>
        </w:rPr>
        <w:t xml:space="preserve"> plico sia giunto in ritardo per qualsiasi causa o non sia pervenuto o non sia stato debitamente chiuso e sigillato o sull’esterno del quale non siano stati indicati l’impresa concorrente e l’oggetto della gara;</w:t>
      </w:r>
    </w:p>
    <w:p w:rsidR="007A568D" w:rsidRPr="007A568D" w:rsidRDefault="007A568D" w:rsidP="00797529">
      <w:pPr>
        <w:widowControl/>
        <w:numPr>
          <w:ilvl w:val="0"/>
          <w:numId w:val="6"/>
        </w:numPr>
        <w:suppressAutoHyphens w:val="0"/>
        <w:autoSpaceDE w:val="0"/>
        <w:autoSpaceDN w:val="0"/>
        <w:adjustRightInd w:val="0"/>
        <w:ind w:right="138"/>
        <w:jc w:val="both"/>
        <w:rPr>
          <w:rFonts w:ascii="Calibri" w:hAnsi="Calibri" w:cs="Calibri"/>
          <w:sz w:val="20"/>
          <w:lang w:val="it-IT"/>
        </w:rPr>
      </w:pPr>
      <w:proofErr w:type="gramStart"/>
      <w:r w:rsidRPr="007A568D">
        <w:rPr>
          <w:rFonts w:ascii="Calibri" w:hAnsi="Calibri" w:cs="Calibri"/>
          <w:sz w:val="20"/>
          <w:lang w:val="it-IT"/>
        </w:rPr>
        <w:t>il</w:t>
      </w:r>
      <w:proofErr w:type="gramEnd"/>
      <w:r w:rsidRPr="007A568D">
        <w:rPr>
          <w:rFonts w:ascii="Calibri" w:hAnsi="Calibri" w:cs="Calibri"/>
          <w:sz w:val="20"/>
          <w:lang w:val="it-IT"/>
        </w:rPr>
        <w:t xml:space="preserve"> plico sia recapitato a mezzo servizio postale oltre il termine di scadenza di presentazione fissato anche se recante il timbro postale attestante la data di spedizione in partenza entro il termine predetto.</w:t>
      </w:r>
    </w:p>
    <w:p w:rsidR="007A568D" w:rsidRPr="007A568D" w:rsidRDefault="007A568D" w:rsidP="00797529">
      <w:pPr>
        <w:widowControl/>
        <w:numPr>
          <w:ilvl w:val="0"/>
          <w:numId w:val="6"/>
        </w:numPr>
        <w:suppressAutoHyphens w:val="0"/>
        <w:autoSpaceDE w:val="0"/>
        <w:autoSpaceDN w:val="0"/>
        <w:adjustRightInd w:val="0"/>
        <w:ind w:right="138"/>
        <w:jc w:val="both"/>
        <w:rPr>
          <w:rFonts w:ascii="Calibri" w:hAnsi="Calibri" w:cs="Calibri"/>
          <w:sz w:val="20"/>
          <w:lang w:val="it-IT"/>
        </w:rPr>
      </w:pPr>
      <w:proofErr w:type="gramStart"/>
      <w:r w:rsidRPr="007A568D">
        <w:rPr>
          <w:rFonts w:ascii="Calibri" w:hAnsi="Calibri" w:cs="Calibri"/>
          <w:sz w:val="20"/>
          <w:lang w:val="it-IT"/>
        </w:rPr>
        <w:t>l’offerta</w:t>
      </w:r>
      <w:proofErr w:type="gramEnd"/>
      <w:r w:rsidRPr="007A568D">
        <w:rPr>
          <w:rFonts w:ascii="Calibri" w:hAnsi="Calibri" w:cs="Calibri"/>
          <w:sz w:val="20"/>
          <w:lang w:val="it-IT"/>
        </w:rPr>
        <w:t xml:space="preserve"> tecnica ed il prezzo non siano contenute nell’apposita diversa busta interna o che questa non sia stata debitamente chiusa, sigillata e firmata su tutti i lembi o che contenga altri documenti;</w:t>
      </w:r>
    </w:p>
    <w:p w:rsidR="007A568D" w:rsidRPr="007A568D" w:rsidRDefault="007A568D" w:rsidP="00797529">
      <w:pPr>
        <w:widowControl/>
        <w:numPr>
          <w:ilvl w:val="0"/>
          <w:numId w:val="6"/>
        </w:numPr>
        <w:suppressAutoHyphens w:val="0"/>
        <w:autoSpaceDE w:val="0"/>
        <w:autoSpaceDN w:val="0"/>
        <w:adjustRightInd w:val="0"/>
        <w:ind w:right="138"/>
        <w:jc w:val="both"/>
        <w:rPr>
          <w:rFonts w:ascii="Calibri" w:hAnsi="Calibri" w:cs="Calibri"/>
          <w:sz w:val="20"/>
          <w:lang w:val="it-IT"/>
        </w:rPr>
      </w:pPr>
      <w:proofErr w:type="gramStart"/>
      <w:r w:rsidRPr="007A568D">
        <w:rPr>
          <w:rFonts w:ascii="Calibri" w:hAnsi="Calibri" w:cs="Calibri"/>
          <w:sz w:val="20"/>
          <w:lang w:val="it-IT"/>
        </w:rPr>
        <w:t>l’offerta</w:t>
      </w:r>
      <w:proofErr w:type="gramEnd"/>
      <w:r w:rsidRPr="007A568D">
        <w:rPr>
          <w:rFonts w:ascii="Calibri" w:hAnsi="Calibri" w:cs="Calibri"/>
          <w:sz w:val="20"/>
          <w:lang w:val="it-IT"/>
        </w:rPr>
        <w:t xml:space="preserve"> contenente il prezzo non sia debitamente sottoscritta dal legale rappresentante della società/impresa.</w:t>
      </w:r>
    </w:p>
    <w:p w:rsidR="007A568D" w:rsidRPr="007A568D" w:rsidRDefault="007A568D" w:rsidP="00797529">
      <w:pPr>
        <w:widowControl/>
        <w:numPr>
          <w:ilvl w:val="0"/>
          <w:numId w:val="6"/>
        </w:numPr>
        <w:suppressAutoHyphens w:val="0"/>
        <w:autoSpaceDE w:val="0"/>
        <w:autoSpaceDN w:val="0"/>
        <w:adjustRightInd w:val="0"/>
        <w:ind w:right="138"/>
        <w:jc w:val="both"/>
        <w:rPr>
          <w:rFonts w:ascii="Calibri" w:hAnsi="Calibri" w:cs="Calibri"/>
          <w:sz w:val="20"/>
          <w:lang w:val="it-IT"/>
        </w:rPr>
      </w:pPr>
      <w:proofErr w:type="gramStart"/>
      <w:r w:rsidRPr="007A568D">
        <w:rPr>
          <w:rFonts w:ascii="Calibri" w:hAnsi="Calibri" w:cs="Calibri"/>
          <w:sz w:val="20"/>
          <w:lang w:val="it-IT"/>
        </w:rPr>
        <w:t>l’offerta</w:t>
      </w:r>
      <w:proofErr w:type="gramEnd"/>
      <w:r w:rsidRPr="007A568D">
        <w:rPr>
          <w:rFonts w:ascii="Calibri" w:hAnsi="Calibri" w:cs="Calibri"/>
          <w:sz w:val="20"/>
          <w:lang w:val="it-IT"/>
        </w:rPr>
        <w:t xml:space="preserve"> economica non riporti, oltre l’indicazione del prezzo offerto, anche quella relativa agli oneri economici che si intendono sopportare per l’adempimento degli obblighi di sicurezza sul lavoro (cd. </w:t>
      </w:r>
      <w:proofErr w:type="gramStart"/>
      <w:r w:rsidRPr="007A568D">
        <w:rPr>
          <w:rFonts w:ascii="Calibri" w:hAnsi="Calibri" w:cs="Calibri"/>
          <w:sz w:val="20"/>
          <w:lang w:val="it-IT"/>
        </w:rPr>
        <w:t>costi</w:t>
      </w:r>
      <w:proofErr w:type="gramEnd"/>
      <w:r w:rsidRPr="007A568D">
        <w:rPr>
          <w:rFonts w:ascii="Calibri" w:hAnsi="Calibri" w:cs="Calibri"/>
          <w:sz w:val="20"/>
          <w:lang w:val="it-IT"/>
        </w:rPr>
        <w:t xml:space="preserve"> di sicurezza aziendale).</w:t>
      </w:r>
    </w:p>
    <w:p w:rsidR="007A568D" w:rsidRPr="007A568D" w:rsidRDefault="007A568D" w:rsidP="00797529">
      <w:pPr>
        <w:widowControl/>
        <w:numPr>
          <w:ilvl w:val="0"/>
          <w:numId w:val="6"/>
        </w:numPr>
        <w:suppressAutoHyphens w:val="0"/>
        <w:autoSpaceDE w:val="0"/>
        <w:autoSpaceDN w:val="0"/>
        <w:adjustRightInd w:val="0"/>
        <w:ind w:right="138"/>
        <w:jc w:val="both"/>
        <w:rPr>
          <w:rFonts w:ascii="Calibri" w:hAnsi="Calibri" w:cs="Calibri"/>
          <w:sz w:val="20"/>
          <w:lang w:val="it-IT"/>
        </w:rPr>
      </w:pPr>
      <w:proofErr w:type="gramStart"/>
      <w:r w:rsidRPr="007A568D">
        <w:rPr>
          <w:rFonts w:ascii="Calibri" w:hAnsi="Calibri" w:cs="Calibri"/>
          <w:sz w:val="20"/>
          <w:lang w:val="it-IT"/>
        </w:rPr>
        <w:t>anche</w:t>
      </w:r>
      <w:proofErr w:type="gramEnd"/>
      <w:r w:rsidRPr="007A568D">
        <w:rPr>
          <w:rFonts w:ascii="Calibri" w:hAnsi="Calibri" w:cs="Calibri"/>
          <w:sz w:val="20"/>
          <w:lang w:val="it-IT"/>
        </w:rPr>
        <w:t xml:space="preserve"> uno solo dei documenti a corredo manchi o sia incompleto, o irregolare o non conforme a quanto richiesto.</w:t>
      </w:r>
    </w:p>
    <w:p w:rsidR="007A568D" w:rsidRPr="007A568D" w:rsidRDefault="007A568D" w:rsidP="00797529">
      <w:pPr>
        <w:autoSpaceDE w:val="0"/>
        <w:autoSpaceDN w:val="0"/>
        <w:adjustRightInd w:val="0"/>
        <w:ind w:left="720" w:right="138"/>
        <w:jc w:val="both"/>
        <w:rPr>
          <w:rFonts w:ascii="Calibri" w:hAnsi="Calibri" w:cs="Calibri"/>
          <w:sz w:val="20"/>
          <w:lang w:val="it-IT"/>
        </w:rPr>
      </w:pPr>
    </w:p>
    <w:p w:rsidR="007A568D" w:rsidRPr="007A568D" w:rsidRDefault="007A568D" w:rsidP="00797529">
      <w:pPr>
        <w:autoSpaceDE w:val="0"/>
        <w:autoSpaceDN w:val="0"/>
        <w:adjustRightInd w:val="0"/>
        <w:ind w:left="720" w:right="138"/>
        <w:jc w:val="both"/>
        <w:rPr>
          <w:rFonts w:ascii="Calibri" w:hAnsi="Calibri" w:cs="Calibri"/>
          <w:sz w:val="20"/>
          <w:lang w:val="it-IT"/>
        </w:rPr>
      </w:pPr>
    </w:p>
    <w:p w:rsidR="007A568D" w:rsidRPr="007A568D" w:rsidRDefault="007A568D" w:rsidP="00797529">
      <w:pPr>
        <w:widowControl/>
        <w:numPr>
          <w:ilvl w:val="0"/>
          <w:numId w:val="4"/>
        </w:numPr>
        <w:suppressAutoHyphens w:val="0"/>
        <w:autoSpaceDE w:val="0"/>
        <w:autoSpaceDN w:val="0"/>
        <w:adjustRightInd w:val="0"/>
        <w:ind w:right="138"/>
        <w:rPr>
          <w:rFonts w:ascii="Calibri" w:hAnsi="Calibri" w:cs="Calibri"/>
          <w:b/>
          <w:bCs/>
          <w:sz w:val="20"/>
          <w:lang w:val="it-IT"/>
        </w:rPr>
      </w:pPr>
      <w:r w:rsidRPr="007A568D">
        <w:rPr>
          <w:rFonts w:ascii="Calibri" w:hAnsi="Calibri" w:cs="Calibri"/>
          <w:b/>
          <w:bCs/>
          <w:sz w:val="20"/>
          <w:lang w:val="it-IT"/>
        </w:rPr>
        <w:t>PROCEDURE DI AGGIUDICAZIONE</w:t>
      </w:r>
    </w:p>
    <w:p w:rsidR="007A568D" w:rsidRPr="007A568D" w:rsidRDefault="007A568D" w:rsidP="00797529">
      <w:pPr>
        <w:pStyle w:val="Pidipagina"/>
        <w:ind w:right="138"/>
        <w:rPr>
          <w:rFonts w:ascii="Calibri" w:hAnsi="Calibri" w:cs="Calibri"/>
          <w:sz w:val="20"/>
          <w:lang w:val="it-IT"/>
        </w:rPr>
      </w:pPr>
    </w:p>
    <w:p w:rsidR="007A568D" w:rsidRPr="007A568D" w:rsidRDefault="007A568D" w:rsidP="00797529">
      <w:pPr>
        <w:widowControl/>
        <w:numPr>
          <w:ilvl w:val="3"/>
          <w:numId w:val="5"/>
        </w:numPr>
        <w:suppressAutoHyphens w:val="0"/>
        <w:autoSpaceDE w:val="0"/>
        <w:autoSpaceDN w:val="0"/>
        <w:adjustRightInd w:val="0"/>
        <w:ind w:right="138"/>
        <w:jc w:val="both"/>
        <w:rPr>
          <w:rFonts w:ascii="Calibri" w:hAnsi="Calibri" w:cs="Calibri"/>
          <w:sz w:val="20"/>
          <w:lang w:val="it-IT"/>
        </w:rPr>
      </w:pPr>
      <w:r w:rsidRPr="007A568D">
        <w:rPr>
          <w:rFonts w:ascii="Calibri" w:hAnsi="Calibri"/>
          <w:sz w:val="20"/>
          <w:lang w:val="it-IT"/>
        </w:rPr>
        <w:lastRenderedPageBreak/>
        <w:t xml:space="preserve">L’apertura delle buste </w:t>
      </w:r>
      <w:r w:rsidRPr="007A568D">
        <w:rPr>
          <w:rFonts w:ascii="Calibri" w:hAnsi="Calibri" w:cs="Calibri"/>
          <w:sz w:val="20"/>
          <w:lang w:val="it-IT"/>
        </w:rPr>
        <w:t xml:space="preserve">contenenti la documentazione amministrativa </w:t>
      </w:r>
      <w:r w:rsidRPr="007A568D">
        <w:rPr>
          <w:rFonts w:ascii="Calibri" w:hAnsi="Calibri"/>
          <w:sz w:val="20"/>
          <w:lang w:val="it-IT"/>
        </w:rPr>
        <w:t xml:space="preserve">avverrà in seduta pubblica </w:t>
      </w:r>
      <w:r w:rsidR="00124297">
        <w:rPr>
          <w:rFonts w:asciiTheme="minorHAnsi" w:eastAsiaTheme="minorEastAsia" w:hAnsiTheme="minorHAnsi" w:cstheme="minorBidi"/>
          <w:b/>
          <w:sz w:val="20"/>
          <w:szCs w:val="20"/>
          <w:lang w:val="it-IT" w:eastAsia="ja-JP"/>
        </w:rPr>
        <w:t>lun</w:t>
      </w:r>
      <w:r w:rsidR="00AC5DC3" w:rsidRPr="00AC5DC3">
        <w:rPr>
          <w:rFonts w:asciiTheme="minorHAnsi" w:eastAsiaTheme="minorEastAsia" w:hAnsiTheme="minorHAnsi" w:cstheme="minorBidi"/>
          <w:b/>
          <w:sz w:val="20"/>
          <w:szCs w:val="20"/>
          <w:lang w:val="it-IT" w:eastAsia="ja-JP"/>
        </w:rPr>
        <w:t>edì 1</w:t>
      </w:r>
      <w:r w:rsidR="00124297">
        <w:rPr>
          <w:rFonts w:asciiTheme="minorHAnsi" w:eastAsiaTheme="minorEastAsia" w:hAnsiTheme="minorHAnsi" w:cstheme="minorBidi"/>
          <w:b/>
          <w:sz w:val="20"/>
          <w:szCs w:val="20"/>
          <w:lang w:val="it-IT" w:eastAsia="ja-JP"/>
        </w:rPr>
        <w:t>2</w:t>
      </w:r>
      <w:r w:rsidR="00AC5DC3" w:rsidRPr="00AC5DC3">
        <w:rPr>
          <w:rFonts w:asciiTheme="minorHAnsi" w:eastAsiaTheme="minorEastAsia" w:hAnsiTheme="minorHAnsi" w:cstheme="minorBidi"/>
          <w:b/>
          <w:sz w:val="20"/>
          <w:szCs w:val="20"/>
          <w:lang w:val="it-IT" w:eastAsia="ja-JP"/>
        </w:rPr>
        <w:t xml:space="preserve"> </w:t>
      </w:r>
      <w:r w:rsidR="00124297">
        <w:rPr>
          <w:rFonts w:asciiTheme="minorHAnsi" w:eastAsiaTheme="minorEastAsia" w:hAnsiTheme="minorHAnsi" w:cstheme="minorBidi"/>
          <w:b/>
          <w:sz w:val="20"/>
          <w:szCs w:val="20"/>
          <w:lang w:val="it-IT" w:eastAsia="ja-JP"/>
        </w:rPr>
        <w:t>aprile</w:t>
      </w:r>
      <w:r w:rsidR="00AC5DC3" w:rsidRPr="00AC5DC3">
        <w:rPr>
          <w:rFonts w:asciiTheme="minorHAnsi" w:eastAsiaTheme="minorEastAsia" w:hAnsiTheme="minorHAnsi" w:cstheme="minorBidi"/>
          <w:b/>
          <w:sz w:val="20"/>
          <w:szCs w:val="20"/>
          <w:lang w:val="it-IT" w:eastAsia="ja-JP"/>
        </w:rPr>
        <w:t xml:space="preserve"> 20</w:t>
      </w:r>
      <w:r w:rsidR="00124297">
        <w:rPr>
          <w:rFonts w:asciiTheme="minorHAnsi" w:eastAsiaTheme="minorEastAsia" w:hAnsiTheme="minorHAnsi" w:cstheme="minorBidi"/>
          <w:b/>
          <w:sz w:val="20"/>
          <w:szCs w:val="20"/>
          <w:lang w:val="it-IT" w:eastAsia="ja-JP"/>
        </w:rPr>
        <w:t>2</w:t>
      </w:r>
      <w:r w:rsidR="00AC5DC3" w:rsidRPr="00AC5DC3">
        <w:rPr>
          <w:rFonts w:asciiTheme="minorHAnsi" w:eastAsiaTheme="minorEastAsia" w:hAnsiTheme="minorHAnsi" w:cstheme="minorBidi"/>
          <w:b/>
          <w:sz w:val="20"/>
          <w:szCs w:val="20"/>
          <w:lang w:val="it-IT" w:eastAsia="ja-JP"/>
        </w:rPr>
        <w:t xml:space="preserve">1 alle ore </w:t>
      </w:r>
      <w:proofErr w:type="gramStart"/>
      <w:r w:rsidR="00AC5DC3" w:rsidRPr="00AC5DC3">
        <w:rPr>
          <w:rFonts w:asciiTheme="minorHAnsi" w:eastAsiaTheme="minorEastAsia" w:hAnsiTheme="minorHAnsi" w:cstheme="minorBidi"/>
          <w:b/>
          <w:sz w:val="20"/>
          <w:szCs w:val="20"/>
          <w:lang w:val="it-IT" w:eastAsia="ja-JP"/>
        </w:rPr>
        <w:t>12:00</w:t>
      </w:r>
      <w:r w:rsidRPr="005713F1">
        <w:rPr>
          <w:rFonts w:ascii="Calibri" w:hAnsi="Calibri" w:cs="Calibri"/>
          <w:b/>
          <w:sz w:val="20"/>
          <w:lang w:val="it-IT"/>
        </w:rPr>
        <w:t xml:space="preserve">  </w:t>
      </w:r>
      <w:r w:rsidRPr="005713F1">
        <w:rPr>
          <w:rFonts w:ascii="Calibri" w:hAnsi="Calibri" w:cs="Calibri"/>
          <w:sz w:val="20"/>
          <w:lang w:val="it-IT"/>
        </w:rPr>
        <w:t>presso</w:t>
      </w:r>
      <w:proofErr w:type="gramEnd"/>
      <w:r w:rsidRPr="005713F1">
        <w:rPr>
          <w:rFonts w:ascii="Calibri" w:hAnsi="Calibri" w:cs="Calibri"/>
          <w:sz w:val="20"/>
          <w:lang w:val="it-IT"/>
        </w:rPr>
        <w:t xml:space="preserve"> l’Ufficio della Dirigenza </w:t>
      </w:r>
      <w:r w:rsidR="004436D2" w:rsidRPr="005713F1">
        <w:rPr>
          <w:rFonts w:ascii="Calibri" w:hAnsi="Calibri" w:cs="Calibri"/>
          <w:sz w:val="20"/>
          <w:lang w:val="it-IT"/>
        </w:rPr>
        <w:t xml:space="preserve">in Via </w:t>
      </w:r>
      <w:proofErr w:type="spellStart"/>
      <w:r w:rsidR="004436D2" w:rsidRPr="005713F1">
        <w:rPr>
          <w:rFonts w:ascii="Calibri" w:hAnsi="Calibri" w:cs="Calibri"/>
          <w:sz w:val="20"/>
          <w:lang w:val="it-IT"/>
        </w:rPr>
        <w:t>Bogni</w:t>
      </w:r>
      <w:proofErr w:type="spellEnd"/>
      <w:r w:rsidR="004436D2" w:rsidRPr="005713F1">
        <w:rPr>
          <w:rFonts w:ascii="Calibri" w:hAnsi="Calibri" w:cs="Calibri"/>
          <w:sz w:val="20"/>
          <w:lang w:val="it-IT"/>
        </w:rPr>
        <w:t xml:space="preserve">, </w:t>
      </w:r>
      <w:r w:rsidRPr="005713F1">
        <w:rPr>
          <w:rFonts w:ascii="Calibri" w:hAnsi="Calibri" w:cs="Calibri"/>
          <w:sz w:val="20"/>
          <w:lang w:val="it-IT"/>
        </w:rPr>
        <w:t xml:space="preserve"> – Sesto Calende. Alla </w:t>
      </w:r>
      <w:proofErr w:type="gramStart"/>
      <w:r w:rsidRPr="005713F1">
        <w:rPr>
          <w:rFonts w:ascii="Calibri" w:hAnsi="Calibri" w:cs="Calibri"/>
          <w:sz w:val="20"/>
          <w:lang w:val="it-IT"/>
        </w:rPr>
        <w:t>seduta  potrà</w:t>
      </w:r>
      <w:proofErr w:type="gramEnd"/>
      <w:r w:rsidRPr="005713F1">
        <w:rPr>
          <w:rFonts w:ascii="Calibri" w:hAnsi="Calibri" w:cs="Calibri"/>
          <w:sz w:val="20"/>
          <w:lang w:val="it-IT"/>
        </w:rPr>
        <w:t xml:space="preserve"> assi</w:t>
      </w:r>
      <w:r w:rsidRPr="007A568D">
        <w:rPr>
          <w:rFonts w:ascii="Calibri" w:hAnsi="Calibri" w:cs="Calibri"/>
          <w:sz w:val="20"/>
          <w:lang w:val="it-IT"/>
        </w:rPr>
        <w:t>stere un rappresentante per ogni offerente.</w:t>
      </w:r>
    </w:p>
    <w:p w:rsidR="007A568D" w:rsidRPr="007A568D" w:rsidRDefault="007A568D" w:rsidP="00797529">
      <w:pPr>
        <w:adjustRightInd w:val="0"/>
        <w:ind w:left="360" w:right="138"/>
        <w:jc w:val="both"/>
        <w:rPr>
          <w:rFonts w:ascii="Calibri" w:hAnsi="Calibri" w:cs="Calibri"/>
          <w:sz w:val="20"/>
          <w:lang w:val="it-IT"/>
        </w:rPr>
      </w:pPr>
      <w:r w:rsidRPr="007A568D">
        <w:rPr>
          <w:rFonts w:ascii="Calibri" w:hAnsi="Calibri" w:cs="Calibri"/>
          <w:sz w:val="20"/>
          <w:lang w:val="it-IT"/>
        </w:rPr>
        <w:t xml:space="preserve">Saranno ammessi alle successive fasi di gara solamente i concorrenti che, dall’esame dei documenti contenuti nella “busta A”, risulteranno in regola con tutte le prescrizioni dell’avviso di gara e del presente disciplinare. </w:t>
      </w:r>
    </w:p>
    <w:p w:rsidR="007A568D" w:rsidRPr="007A568D" w:rsidRDefault="007A568D" w:rsidP="00797529">
      <w:pPr>
        <w:adjustRightInd w:val="0"/>
        <w:ind w:left="360" w:right="138"/>
        <w:jc w:val="both"/>
        <w:rPr>
          <w:rFonts w:ascii="Calibri" w:hAnsi="Calibri" w:cs="Calibri"/>
          <w:sz w:val="20"/>
          <w:lang w:val="it-IT"/>
        </w:rPr>
      </w:pPr>
      <w:r w:rsidRPr="007A568D">
        <w:rPr>
          <w:rFonts w:ascii="Calibri" w:hAnsi="Calibri" w:cs="Calibri"/>
          <w:sz w:val="20"/>
          <w:lang w:val="it-IT"/>
        </w:rPr>
        <w:t xml:space="preserve">Successivamente la commissione, in seduta riservata, procederà all’apertura delle buste B e all’analisi delle offerte tecniche ivi contenute, assegnando ai concorrenti i relativi punteggi. </w:t>
      </w:r>
    </w:p>
    <w:p w:rsidR="007A568D" w:rsidRPr="007A568D" w:rsidRDefault="007A568D" w:rsidP="00797529">
      <w:pPr>
        <w:adjustRightInd w:val="0"/>
        <w:ind w:left="360" w:right="138"/>
        <w:jc w:val="both"/>
        <w:rPr>
          <w:rFonts w:ascii="Calibri" w:hAnsi="Calibri" w:cs="Calibri"/>
          <w:sz w:val="20"/>
          <w:lang w:val="it-IT"/>
        </w:rPr>
      </w:pPr>
      <w:r w:rsidRPr="007A568D">
        <w:rPr>
          <w:rFonts w:ascii="Calibri" w:hAnsi="Calibri" w:cs="Calibri"/>
          <w:sz w:val="20"/>
          <w:lang w:val="it-IT"/>
        </w:rPr>
        <w:t xml:space="preserve">Al termine, in seduta pubblica, la commissione darà lettura dei punteggi tecnici assegnati e procederà all’apertura delle buste “C” contenenti le offerte economiche, dando lettura degli importi proposti ed applicando ad essi la prevista formula per l’assegnazione del punteggio, al fine di determinare – salvo verifica dell’eventuale anomalia – la graduatoria delle offerte economicamente più vantaggiose per l’Istituto. </w:t>
      </w:r>
    </w:p>
    <w:p w:rsidR="007A568D" w:rsidRPr="007A568D" w:rsidRDefault="007A568D" w:rsidP="00797529">
      <w:pPr>
        <w:adjustRightInd w:val="0"/>
        <w:ind w:left="644" w:right="138"/>
        <w:jc w:val="both"/>
        <w:rPr>
          <w:lang w:val="it-IT"/>
        </w:rPr>
      </w:pPr>
    </w:p>
    <w:p w:rsidR="007A568D" w:rsidRPr="007A568D" w:rsidRDefault="007A568D" w:rsidP="00797529">
      <w:pPr>
        <w:widowControl/>
        <w:numPr>
          <w:ilvl w:val="0"/>
          <w:numId w:val="4"/>
        </w:numPr>
        <w:suppressAutoHyphens w:val="0"/>
        <w:autoSpaceDE w:val="0"/>
        <w:autoSpaceDN w:val="0"/>
        <w:adjustRightInd w:val="0"/>
        <w:ind w:right="138"/>
        <w:rPr>
          <w:rFonts w:ascii="Calibri" w:hAnsi="Calibri" w:cs="Calibri"/>
          <w:b/>
          <w:bCs/>
          <w:sz w:val="20"/>
          <w:lang w:val="it-IT"/>
        </w:rPr>
      </w:pPr>
      <w:r w:rsidRPr="007A568D">
        <w:rPr>
          <w:rFonts w:ascii="Calibri" w:hAnsi="Calibri" w:cs="Calibri"/>
          <w:b/>
          <w:bCs/>
          <w:sz w:val="20"/>
          <w:lang w:val="it-IT"/>
        </w:rPr>
        <w:t>CRITERI PER L’ AGGIUDICAZIONE</w:t>
      </w:r>
    </w:p>
    <w:p w:rsidR="007A568D" w:rsidRPr="007A568D" w:rsidRDefault="007A568D" w:rsidP="00797529">
      <w:pPr>
        <w:autoSpaceDE w:val="0"/>
        <w:autoSpaceDN w:val="0"/>
        <w:adjustRightInd w:val="0"/>
        <w:ind w:left="360" w:right="138"/>
        <w:rPr>
          <w:rFonts w:ascii="Calibri" w:hAnsi="Calibri" w:cs="Calibri"/>
          <w:b/>
          <w:bCs/>
          <w:sz w:val="20"/>
          <w:lang w:val="it-IT"/>
        </w:rPr>
      </w:pPr>
    </w:p>
    <w:p w:rsidR="007A568D" w:rsidRPr="007A568D" w:rsidRDefault="007A568D" w:rsidP="00797529">
      <w:pPr>
        <w:ind w:right="138"/>
        <w:jc w:val="both"/>
        <w:rPr>
          <w:rFonts w:ascii="Calibri" w:hAnsi="Calibri"/>
          <w:sz w:val="20"/>
          <w:lang w:val="it-IT" w:eastAsia="ja-JP"/>
        </w:rPr>
      </w:pPr>
      <w:r w:rsidRPr="007A568D">
        <w:rPr>
          <w:rFonts w:ascii="Calibri" w:hAnsi="Calibri"/>
          <w:sz w:val="20"/>
          <w:lang w:val="it-IT" w:eastAsia="ja-JP"/>
        </w:rPr>
        <w:t xml:space="preserve">L’aggiudicazione provvisoria avverrà secondo il criterio </w:t>
      </w:r>
      <w:r w:rsidRPr="007A568D">
        <w:rPr>
          <w:rFonts w:ascii="Calibri" w:hAnsi="Calibri"/>
          <w:i/>
          <w:sz w:val="20"/>
          <w:lang w:val="it-IT" w:eastAsia="ja-JP"/>
        </w:rPr>
        <w:t>dell'</w:t>
      </w:r>
      <w:r w:rsidRPr="007A568D">
        <w:rPr>
          <w:rFonts w:ascii="Calibri" w:hAnsi="Calibri"/>
          <w:b/>
          <w:i/>
          <w:sz w:val="20"/>
          <w:lang w:val="it-IT" w:eastAsia="ja-JP"/>
        </w:rPr>
        <w:t>offerta economicamente più vantaggiosa</w:t>
      </w:r>
      <w:r w:rsidRPr="007A568D">
        <w:rPr>
          <w:rFonts w:ascii="Calibri" w:hAnsi="Calibri"/>
          <w:sz w:val="20"/>
          <w:lang w:val="it-IT" w:eastAsia="ja-JP"/>
        </w:rPr>
        <w:t xml:space="preserve"> individuata sulla base del </w:t>
      </w:r>
      <w:r w:rsidRPr="007A568D">
        <w:rPr>
          <w:rFonts w:ascii="Calibri" w:hAnsi="Calibri"/>
          <w:i/>
          <w:sz w:val="20"/>
          <w:lang w:val="it-IT" w:eastAsia="ja-JP"/>
        </w:rPr>
        <w:t>miglior rapporto qualità/prezzo</w:t>
      </w:r>
      <w:r w:rsidRPr="007A568D">
        <w:rPr>
          <w:rFonts w:ascii="Calibri" w:hAnsi="Calibri" w:cs="Calibri"/>
          <w:sz w:val="20"/>
          <w:lang w:val="it-IT"/>
        </w:rPr>
        <w:t xml:space="preserve"> in relazione alle richieste formulate da questo Istituto</w:t>
      </w:r>
      <w:r w:rsidRPr="007A568D">
        <w:rPr>
          <w:rFonts w:ascii="Calibri" w:hAnsi="Calibri"/>
          <w:i/>
          <w:sz w:val="20"/>
          <w:lang w:val="it-IT" w:eastAsia="ja-JP"/>
        </w:rPr>
        <w:t>,</w:t>
      </w:r>
      <w:r w:rsidRPr="007A568D">
        <w:rPr>
          <w:rFonts w:ascii="Calibri" w:hAnsi="Calibri"/>
          <w:sz w:val="20"/>
          <w:lang w:val="it-IT" w:eastAsia="ja-JP"/>
        </w:rPr>
        <w:t xml:space="preserve"> ai sensi dell’art. 95 del </w:t>
      </w:r>
      <w:proofErr w:type="spellStart"/>
      <w:r w:rsidRPr="007A568D">
        <w:rPr>
          <w:rFonts w:ascii="Calibri" w:hAnsi="Calibri"/>
          <w:sz w:val="20"/>
          <w:lang w:val="it-IT" w:eastAsia="ja-JP"/>
        </w:rPr>
        <w:t>D.Lgs.</w:t>
      </w:r>
      <w:proofErr w:type="spellEnd"/>
      <w:r w:rsidRPr="007A568D">
        <w:rPr>
          <w:rFonts w:ascii="Calibri" w:hAnsi="Calibri"/>
          <w:sz w:val="20"/>
          <w:lang w:val="it-IT" w:eastAsia="ja-JP"/>
        </w:rPr>
        <w:t xml:space="preserve"> 50/2016, da apposita Commissione, costituita dopo il termine di scadenza della presentazione delle offerte, che procederà alla valutazione in base ai criteri ed ai punteggi indicati.</w:t>
      </w:r>
    </w:p>
    <w:p w:rsidR="007A568D" w:rsidRPr="007A568D" w:rsidRDefault="007A568D" w:rsidP="00797529">
      <w:pPr>
        <w:ind w:right="138"/>
        <w:jc w:val="both"/>
        <w:rPr>
          <w:rFonts w:ascii="Calibri" w:hAnsi="Calibri"/>
          <w:sz w:val="20"/>
          <w:lang w:val="it-IT" w:eastAsia="ja-JP"/>
        </w:rPr>
      </w:pPr>
      <w:r w:rsidRPr="007A568D">
        <w:rPr>
          <w:rFonts w:ascii="Calibri" w:hAnsi="Calibri"/>
          <w:sz w:val="20"/>
          <w:lang w:val="it-IT" w:eastAsia="ja-JP"/>
        </w:rPr>
        <w:t>La stazione appaltante si riserva di procedere all'aggiudicazione anche in presenza di una sola offerta valida, ai sensi dell'art. 69 R.D. del 23/05/1924 n. 827.</w:t>
      </w:r>
    </w:p>
    <w:p w:rsidR="007A568D" w:rsidRPr="007A568D" w:rsidRDefault="007A568D" w:rsidP="00797529">
      <w:pPr>
        <w:adjustRightInd w:val="0"/>
        <w:ind w:right="138"/>
        <w:jc w:val="both"/>
        <w:rPr>
          <w:rFonts w:ascii="Calibri" w:hAnsi="Calibri" w:cs="Calibri"/>
          <w:sz w:val="20"/>
          <w:lang w:val="it-IT"/>
        </w:rPr>
      </w:pPr>
      <w:r w:rsidRPr="007A568D">
        <w:rPr>
          <w:rFonts w:ascii="Calibri" w:hAnsi="Calibri" w:cs="Calibri"/>
          <w:sz w:val="20"/>
          <w:lang w:val="it-IT"/>
        </w:rPr>
        <w:t xml:space="preserve">In caso di </w:t>
      </w:r>
      <w:proofErr w:type="gramStart"/>
      <w:r w:rsidRPr="007A568D">
        <w:rPr>
          <w:rFonts w:ascii="Calibri" w:hAnsi="Calibri" w:cs="Calibri"/>
          <w:sz w:val="20"/>
          <w:lang w:val="it-IT"/>
        </w:rPr>
        <w:t>parità  sarà</w:t>
      </w:r>
      <w:proofErr w:type="gramEnd"/>
      <w:r w:rsidRPr="007A568D">
        <w:rPr>
          <w:rFonts w:ascii="Calibri" w:hAnsi="Calibri" w:cs="Calibri"/>
          <w:sz w:val="20"/>
          <w:lang w:val="it-IT"/>
        </w:rPr>
        <w:t xml:space="preserve"> data precedenza </w:t>
      </w:r>
      <w:r w:rsidR="004436D2">
        <w:rPr>
          <w:rFonts w:ascii="Calibri" w:hAnsi="Calibri" w:cs="Calibri"/>
          <w:sz w:val="20"/>
          <w:lang w:val="it-IT"/>
        </w:rPr>
        <w:t xml:space="preserve">a esperti o aziende </w:t>
      </w:r>
      <w:r w:rsidRPr="007A568D">
        <w:rPr>
          <w:rFonts w:ascii="Calibri" w:hAnsi="Calibri" w:cs="Calibri"/>
          <w:sz w:val="20"/>
          <w:lang w:val="it-IT"/>
        </w:rPr>
        <w:t xml:space="preserve"> che hanno fornito  </w:t>
      </w:r>
      <w:r w:rsidR="004436D2">
        <w:rPr>
          <w:rFonts w:ascii="Calibri" w:hAnsi="Calibri" w:cs="Calibri"/>
          <w:sz w:val="20"/>
          <w:lang w:val="it-IT"/>
        </w:rPr>
        <w:t>analoghi</w:t>
      </w:r>
      <w:r w:rsidRPr="007A568D">
        <w:rPr>
          <w:rFonts w:ascii="Calibri" w:hAnsi="Calibri" w:cs="Calibri"/>
          <w:sz w:val="20"/>
          <w:lang w:val="it-IT"/>
        </w:rPr>
        <w:t xml:space="preserve"> servizi</w:t>
      </w:r>
      <w:r w:rsidR="004436D2">
        <w:rPr>
          <w:rFonts w:ascii="Calibri" w:hAnsi="Calibri" w:cs="Calibri"/>
          <w:sz w:val="20"/>
          <w:lang w:val="it-IT"/>
        </w:rPr>
        <w:t xml:space="preserve"> </w:t>
      </w:r>
      <w:r w:rsidRPr="007A568D">
        <w:rPr>
          <w:rFonts w:ascii="Calibri" w:hAnsi="Calibri" w:cs="Calibri"/>
          <w:sz w:val="20"/>
          <w:lang w:val="it-IT"/>
        </w:rPr>
        <w:t xml:space="preserve"> nei precedenti anni scolastici.</w:t>
      </w:r>
    </w:p>
    <w:p w:rsidR="007A568D" w:rsidRPr="007A568D" w:rsidRDefault="007A568D" w:rsidP="00797529">
      <w:pPr>
        <w:adjustRightInd w:val="0"/>
        <w:ind w:right="138"/>
        <w:jc w:val="both"/>
        <w:rPr>
          <w:rFonts w:ascii="Calibri" w:hAnsi="Calibri" w:cs="Calibri"/>
          <w:sz w:val="20"/>
          <w:lang w:val="it-IT"/>
        </w:rPr>
      </w:pPr>
      <w:r w:rsidRPr="007A568D">
        <w:rPr>
          <w:rFonts w:ascii="Calibri" w:hAnsi="Calibri" w:cs="Calibri"/>
          <w:sz w:val="20"/>
          <w:lang w:val="it-IT"/>
        </w:rPr>
        <w:t xml:space="preserve">La valutazione avverrà con l’utilizzo dei seguenti criteri: </w:t>
      </w:r>
    </w:p>
    <w:p w:rsidR="007A568D" w:rsidRPr="007A568D" w:rsidRDefault="007A568D" w:rsidP="00797529">
      <w:pPr>
        <w:adjustRightInd w:val="0"/>
        <w:ind w:right="138"/>
        <w:jc w:val="both"/>
        <w:rPr>
          <w:rFonts w:ascii="Calibri" w:hAnsi="Calibri" w:cs="Calibri"/>
          <w:sz w:val="20"/>
          <w:lang w:val="it-IT"/>
        </w:rPr>
      </w:pPr>
    </w:p>
    <w:p w:rsidR="007A568D" w:rsidRPr="00853FC6" w:rsidRDefault="00853FC6" w:rsidP="00797529">
      <w:pPr>
        <w:ind w:right="138"/>
        <w:jc w:val="both"/>
        <w:rPr>
          <w:rFonts w:ascii="Calibri" w:hAnsi="Calibri"/>
          <w:sz w:val="20"/>
          <w:szCs w:val="20"/>
          <w:lang w:val="it-IT" w:eastAsia="ja-JP"/>
        </w:rPr>
      </w:pPr>
      <w:proofErr w:type="gramStart"/>
      <w:r>
        <w:rPr>
          <w:rFonts w:ascii="Calibri" w:hAnsi="Calibri"/>
          <w:b/>
          <w:sz w:val="20"/>
          <w:szCs w:val="20"/>
          <w:lang w:val="it-IT" w:eastAsia="ja-JP"/>
        </w:rPr>
        <w:t>a</w:t>
      </w:r>
      <w:proofErr w:type="gramEnd"/>
      <w:r>
        <w:rPr>
          <w:rFonts w:ascii="Calibri" w:hAnsi="Calibri"/>
          <w:b/>
          <w:sz w:val="20"/>
          <w:szCs w:val="20"/>
          <w:lang w:val="it-IT" w:eastAsia="ja-JP"/>
        </w:rPr>
        <w:t xml:space="preserve"> - </w:t>
      </w:r>
      <w:r w:rsidR="004436D2" w:rsidRPr="00853FC6">
        <w:rPr>
          <w:rFonts w:ascii="Calibri" w:hAnsi="Calibri"/>
          <w:b/>
          <w:sz w:val="20"/>
          <w:szCs w:val="20"/>
          <w:lang w:val="it-IT" w:eastAsia="ja-JP"/>
        </w:rPr>
        <w:t xml:space="preserve">Offerta tecnica </w:t>
      </w:r>
      <w:r w:rsidR="007A568D" w:rsidRPr="00853FC6">
        <w:rPr>
          <w:rFonts w:ascii="Calibri" w:hAnsi="Calibri"/>
          <w:b/>
          <w:sz w:val="20"/>
          <w:szCs w:val="20"/>
          <w:lang w:val="it-IT" w:eastAsia="ja-JP"/>
        </w:rPr>
        <w:t>(</w:t>
      </w:r>
      <w:proofErr w:type="spellStart"/>
      <w:r w:rsidR="007A568D" w:rsidRPr="00853FC6">
        <w:rPr>
          <w:rFonts w:ascii="Calibri" w:hAnsi="Calibri"/>
          <w:b/>
          <w:sz w:val="20"/>
          <w:szCs w:val="20"/>
          <w:lang w:val="it-IT" w:eastAsia="ja-JP"/>
        </w:rPr>
        <w:t>max</w:t>
      </w:r>
      <w:proofErr w:type="spellEnd"/>
      <w:r w:rsidR="007A568D" w:rsidRPr="00853FC6">
        <w:rPr>
          <w:rFonts w:ascii="Calibri" w:hAnsi="Calibri"/>
          <w:b/>
          <w:sz w:val="20"/>
          <w:szCs w:val="20"/>
          <w:lang w:val="it-IT" w:eastAsia="ja-JP"/>
        </w:rPr>
        <w:t xml:space="preserve"> </w:t>
      </w:r>
      <w:r w:rsidR="004436D2" w:rsidRPr="00853FC6">
        <w:rPr>
          <w:rFonts w:ascii="Calibri" w:hAnsi="Calibri"/>
          <w:b/>
          <w:sz w:val="20"/>
          <w:szCs w:val="20"/>
          <w:lang w:val="it-IT" w:eastAsia="ja-JP"/>
        </w:rPr>
        <w:t>30</w:t>
      </w:r>
      <w:r w:rsidR="007A568D" w:rsidRPr="00853FC6">
        <w:rPr>
          <w:rFonts w:ascii="Calibri" w:hAnsi="Calibri"/>
          <w:b/>
          <w:sz w:val="20"/>
          <w:szCs w:val="20"/>
          <w:lang w:val="it-IT" w:eastAsia="ja-JP"/>
        </w:rPr>
        <w:t xml:space="preserve"> punti /100)</w:t>
      </w:r>
      <w:r w:rsidR="007A568D" w:rsidRPr="00853FC6">
        <w:rPr>
          <w:rFonts w:ascii="Calibri" w:hAnsi="Calibri"/>
          <w:sz w:val="20"/>
          <w:szCs w:val="20"/>
          <w:lang w:val="it-IT" w:eastAsia="ja-JP"/>
        </w:rPr>
        <w:t xml:space="preserve">  secondo la seguente griglia di valutazione che valorizza aspetti migliorativi rispetto ai requisiti minimi. </w:t>
      </w:r>
    </w:p>
    <w:p w:rsidR="007A568D" w:rsidRDefault="007A568D" w:rsidP="00797529">
      <w:pPr>
        <w:pStyle w:val="Paragrafoelenco"/>
        <w:ind w:left="0" w:right="138"/>
        <w:jc w:val="both"/>
        <w:rPr>
          <w:rFonts w:ascii="Calibri" w:hAnsi="Calibri"/>
          <w:sz w:val="20"/>
          <w:szCs w:val="20"/>
          <w:lang w:val="it-IT" w:eastAsia="ja-JP"/>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6058"/>
      </w:tblGrid>
      <w:tr w:rsidR="00971F31" w:rsidRPr="004436D2" w:rsidTr="00971F31">
        <w:tc>
          <w:tcPr>
            <w:tcW w:w="4111" w:type="dxa"/>
            <w:shd w:val="clear" w:color="auto" w:fill="auto"/>
            <w:vAlign w:val="center"/>
          </w:tcPr>
          <w:p w:rsidR="00971F31" w:rsidRDefault="00971F31" w:rsidP="00797529">
            <w:pPr>
              <w:autoSpaceDE w:val="0"/>
              <w:autoSpaceDN w:val="0"/>
              <w:adjustRightInd w:val="0"/>
              <w:ind w:right="138"/>
              <w:rPr>
                <w:rFonts w:ascii="Calibri" w:hAnsi="Calibri" w:cs="Calibri"/>
                <w:bCs/>
                <w:sz w:val="20"/>
                <w:lang w:val="it-IT"/>
              </w:rPr>
            </w:pPr>
            <w:r w:rsidRPr="004436D2">
              <w:rPr>
                <w:rFonts w:ascii="Calibri" w:hAnsi="Calibri" w:cs="Calibri"/>
                <w:bCs/>
                <w:sz w:val="20"/>
                <w:lang w:val="it-IT"/>
              </w:rPr>
              <w:t xml:space="preserve">Esperienza nel </w:t>
            </w:r>
            <w:proofErr w:type="gramStart"/>
            <w:r w:rsidRPr="004436D2">
              <w:rPr>
                <w:rFonts w:ascii="Calibri" w:hAnsi="Calibri" w:cs="Calibri"/>
                <w:bCs/>
                <w:sz w:val="20"/>
                <w:lang w:val="it-IT"/>
              </w:rPr>
              <w:t>Settore :</w:t>
            </w:r>
            <w:proofErr w:type="gramEnd"/>
            <w:r w:rsidRPr="004436D2">
              <w:rPr>
                <w:rFonts w:ascii="Calibri" w:hAnsi="Calibri" w:cs="Calibri"/>
                <w:bCs/>
                <w:sz w:val="20"/>
                <w:lang w:val="it-IT"/>
              </w:rPr>
              <w:t xml:space="preserve"> aver lavorato per più</w:t>
            </w:r>
          </w:p>
          <w:p w:rsidR="00971F31" w:rsidRPr="004436D2" w:rsidRDefault="00971F31" w:rsidP="00797529">
            <w:pPr>
              <w:autoSpaceDE w:val="0"/>
              <w:autoSpaceDN w:val="0"/>
              <w:adjustRightInd w:val="0"/>
              <w:ind w:right="138"/>
              <w:rPr>
                <w:rFonts w:ascii="Calibri" w:hAnsi="Calibri" w:cs="Calibri"/>
                <w:bCs/>
                <w:sz w:val="20"/>
                <w:lang w:val="it-IT"/>
              </w:rPr>
            </w:pPr>
            <w:r w:rsidRPr="004436D2">
              <w:rPr>
                <w:rFonts w:ascii="Calibri" w:hAnsi="Calibri" w:cs="Calibri"/>
                <w:bCs/>
                <w:sz w:val="20"/>
                <w:lang w:val="it-IT"/>
              </w:rPr>
              <w:t xml:space="preserve"> </w:t>
            </w:r>
            <w:proofErr w:type="gramStart"/>
            <w:r>
              <w:rPr>
                <w:rFonts w:ascii="Calibri" w:hAnsi="Calibri" w:cs="Calibri"/>
                <w:bCs/>
                <w:sz w:val="20"/>
                <w:lang w:val="it-IT"/>
              </w:rPr>
              <w:t>di</w:t>
            </w:r>
            <w:proofErr w:type="gramEnd"/>
            <w:r>
              <w:rPr>
                <w:rFonts w:ascii="Calibri" w:hAnsi="Calibri" w:cs="Calibri"/>
                <w:bCs/>
                <w:sz w:val="20"/>
                <w:lang w:val="it-IT"/>
              </w:rPr>
              <w:t xml:space="preserve">  </w:t>
            </w:r>
            <w:r w:rsidRPr="004436D2">
              <w:rPr>
                <w:rFonts w:ascii="Calibri" w:hAnsi="Calibri" w:cs="Calibri"/>
                <w:bCs/>
                <w:sz w:val="20"/>
                <w:lang w:val="it-IT"/>
              </w:rPr>
              <w:t xml:space="preserve"> 5 anni nel settore scolastico</w:t>
            </w:r>
          </w:p>
        </w:tc>
        <w:tc>
          <w:tcPr>
            <w:tcW w:w="6058" w:type="dxa"/>
            <w:shd w:val="clear" w:color="auto" w:fill="auto"/>
            <w:vAlign w:val="center"/>
          </w:tcPr>
          <w:p w:rsidR="00971F31" w:rsidRPr="00491025" w:rsidRDefault="00971F31" w:rsidP="00797529">
            <w:pPr>
              <w:pStyle w:val="Paragrafoelenco"/>
              <w:numPr>
                <w:ilvl w:val="0"/>
                <w:numId w:val="13"/>
              </w:numPr>
              <w:autoSpaceDE w:val="0"/>
              <w:autoSpaceDN w:val="0"/>
              <w:adjustRightInd w:val="0"/>
              <w:ind w:left="317" w:right="138" w:hanging="317"/>
              <w:rPr>
                <w:rFonts w:ascii="Calibri" w:hAnsi="Calibri" w:cs="Calibri"/>
                <w:bCs/>
                <w:sz w:val="20"/>
                <w:lang w:val="it-IT"/>
              </w:rPr>
            </w:pPr>
            <w:proofErr w:type="spellStart"/>
            <w:proofErr w:type="gramStart"/>
            <w:r w:rsidRPr="00491025">
              <w:rPr>
                <w:rFonts w:ascii="Calibri" w:hAnsi="Calibri" w:cs="Calibri"/>
                <w:bCs/>
                <w:sz w:val="20"/>
                <w:lang w:val="it-IT"/>
              </w:rPr>
              <w:t>Max</w:t>
            </w:r>
            <w:proofErr w:type="spellEnd"/>
            <w:r w:rsidRPr="00491025">
              <w:rPr>
                <w:rFonts w:ascii="Calibri" w:hAnsi="Calibri" w:cs="Calibri"/>
                <w:bCs/>
                <w:sz w:val="20"/>
                <w:lang w:val="it-IT"/>
              </w:rPr>
              <w:t xml:space="preserve">  5</w:t>
            </w:r>
            <w:proofErr w:type="gramEnd"/>
            <w:r w:rsidRPr="00491025">
              <w:rPr>
                <w:rFonts w:ascii="Calibri" w:hAnsi="Calibri" w:cs="Calibri"/>
                <w:bCs/>
                <w:sz w:val="20"/>
                <w:lang w:val="it-IT"/>
              </w:rPr>
              <w:t xml:space="preserve"> punti</w:t>
            </w:r>
          </w:p>
        </w:tc>
      </w:tr>
      <w:tr w:rsidR="00971F31" w:rsidRPr="007A4D80" w:rsidTr="00971F31">
        <w:tc>
          <w:tcPr>
            <w:tcW w:w="4111" w:type="dxa"/>
            <w:shd w:val="clear" w:color="auto" w:fill="auto"/>
            <w:vAlign w:val="center"/>
          </w:tcPr>
          <w:p w:rsidR="00971F31" w:rsidRPr="007A568D" w:rsidRDefault="00971F31" w:rsidP="00797529">
            <w:pPr>
              <w:autoSpaceDE w:val="0"/>
              <w:autoSpaceDN w:val="0"/>
              <w:adjustRightInd w:val="0"/>
              <w:ind w:right="138"/>
              <w:rPr>
                <w:rFonts w:ascii="Calibri" w:hAnsi="Calibri" w:cs="Calibri"/>
                <w:bCs/>
                <w:sz w:val="20"/>
                <w:lang w:val="it-IT"/>
              </w:rPr>
            </w:pPr>
            <w:r>
              <w:rPr>
                <w:rFonts w:ascii="Calibri" w:hAnsi="Calibri" w:cs="Calibri"/>
                <w:bCs/>
                <w:sz w:val="20"/>
                <w:lang w:val="it-IT"/>
              </w:rPr>
              <w:t>Modalità di intervento</w:t>
            </w:r>
          </w:p>
          <w:p w:rsidR="00971F31" w:rsidRPr="004436D2" w:rsidRDefault="00971F31" w:rsidP="00797529">
            <w:pPr>
              <w:autoSpaceDE w:val="0"/>
              <w:autoSpaceDN w:val="0"/>
              <w:adjustRightInd w:val="0"/>
              <w:ind w:right="138"/>
              <w:jc w:val="center"/>
              <w:rPr>
                <w:rFonts w:ascii="Calibri" w:hAnsi="Calibri" w:cs="Calibri"/>
                <w:bCs/>
                <w:sz w:val="20"/>
                <w:lang w:val="it-IT"/>
              </w:rPr>
            </w:pPr>
          </w:p>
        </w:tc>
        <w:tc>
          <w:tcPr>
            <w:tcW w:w="6058" w:type="dxa"/>
            <w:shd w:val="clear" w:color="auto" w:fill="auto"/>
          </w:tcPr>
          <w:p w:rsidR="00971F31" w:rsidRPr="00491025" w:rsidRDefault="00971F31" w:rsidP="00797529">
            <w:pPr>
              <w:pStyle w:val="Paragrafoelenco"/>
              <w:numPr>
                <w:ilvl w:val="0"/>
                <w:numId w:val="12"/>
              </w:numPr>
              <w:autoSpaceDE w:val="0"/>
              <w:autoSpaceDN w:val="0"/>
              <w:adjustRightInd w:val="0"/>
              <w:ind w:left="317" w:right="138" w:hanging="317"/>
              <w:rPr>
                <w:rFonts w:ascii="Calibri" w:hAnsi="Calibri" w:cs="Calibri"/>
                <w:bCs/>
                <w:sz w:val="20"/>
                <w:lang w:val="it-IT"/>
              </w:rPr>
            </w:pPr>
            <w:proofErr w:type="gramStart"/>
            <w:r w:rsidRPr="00491025">
              <w:rPr>
                <w:rFonts w:ascii="Calibri" w:hAnsi="Calibri" w:cs="Calibri"/>
                <w:bCs/>
                <w:sz w:val="20"/>
                <w:lang w:val="it-IT"/>
              </w:rPr>
              <w:t>garanzia</w:t>
            </w:r>
            <w:proofErr w:type="gramEnd"/>
            <w:r w:rsidRPr="00491025">
              <w:rPr>
                <w:rFonts w:ascii="Calibri" w:hAnsi="Calibri" w:cs="Calibri"/>
                <w:bCs/>
                <w:sz w:val="20"/>
                <w:lang w:val="it-IT"/>
              </w:rPr>
              <w:t xml:space="preserve"> di intervento </w:t>
            </w:r>
            <w:r w:rsidRPr="008615D2">
              <w:rPr>
                <w:rFonts w:ascii="Calibri" w:hAnsi="Calibri" w:cs="Calibri"/>
                <w:bCs/>
                <w:i/>
                <w:sz w:val="20"/>
                <w:lang w:val="it-IT"/>
              </w:rPr>
              <w:t>da 1 ora alle 2 ore</w:t>
            </w:r>
            <w:r w:rsidRPr="00491025">
              <w:rPr>
                <w:rFonts w:ascii="Calibri" w:hAnsi="Calibri" w:cs="Calibri"/>
                <w:bCs/>
                <w:sz w:val="20"/>
                <w:lang w:val="it-IT"/>
              </w:rPr>
              <w:t xml:space="preserve"> </w:t>
            </w:r>
            <w:r w:rsidRPr="006168FE">
              <w:rPr>
                <w:rFonts w:ascii="Calibri" w:hAnsi="Calibri" w:cs="Calibri"/>
                <w:b/>
                <w:bCs/>
                <w:sz w:val="20"/>
                <w:lang w:val="it-IT"/>
              </w:rPr>
              <w:t>(p. 20)</w:t>
            </w:r>
          </w:p>
          <w:p w:rsidR="00971F31" w:rsidRPr="006168FE" w:rsidRDefault="00971F31" w:rsidP="00797529">
            <w:pPr>
              <w:pStyle w:val="Paragrafoelenco"/>
              <w:numPr>
                <w:ilvl w:val="0"/>
                <w:numId w:val="12"/>
              </w:numPr>
              <w:autoSpaceDE w:val="0"/>
              <w:autoSpaceDN w:val="0"/>
              <w:adjustRightInd w:val="0"/>
              <w:ind w:left="317" w:right="138" w:hanging="317"/>
              <w:rPr>
                <w:rFonts w:ascii="Calibri" w:hAnsi="Calibri" w:cs="Calibri"/>
                <w:b/>
                <w:bCs/>
                <w:sz w:val="20"/>
                <w:lang w:val="it-IT"/>
              </w:rPr>
            </w:pPr>
            <w:proofErr w:type="gramStart"/>
            <w:r w:rsidRPr="00491025">
              <w:rPr>
                <w:rFonts w:ascii="Calibri" w:hAnsi="Calibri" w:cs="Calibri"/>
                <w:bCs/>
                <w:sz w:val="20"/>
                <w:lang w:val="it-IT"/>
              </w:rPr>
              <w:t>garanzia</w:t>
            </w:r>
            <w:proofErr w:type="gramEnd"/>
            <w:r w:rsidRPr="00491025">
              <w:rPr>
                <w:rFonts w:ascii="Calibri" w:hAnsi="Calibri" w:cs="Calibri"/>
                <w:bCs/>
                <w:sz w:val="20"/>
                <w:lang w:val="it-IT"/>
              </w:rPr>
              <w:t xml:space="preserve"> di intervento </w:t>
            </w:r>
            <w:r w:rsidRPr="008615D2">
              <w:rPr>
                <w:rFonts w:ascii="Calibri" w:hAnsi="Calibri" w:cs="Calibri"/>
                <w:bCs/>
                <w:i/>
                <w:sz w:val="20"/>
                <w:lang w:val="it-IT"/>
              </w:rPr>
              <w:t>oltre le 2 ore ma entro le 8 ore</w:t>
            </w:r>
            <w:r w:rsidRPr="00491025">
              <w:rPr>
                <w:rFonts w:ascii="Calibri" w:hAnsi="Calibri" w:cs="Calibri"/>
                <w:bCs/>
                <w:sz w:val="20"/>
                <w:lang w:val="it-IT"/>
              </w:rPr>
              <w:t xml:space="preserve"> </w:t>
            </w:r>
            <w:r w:rsidRPr="006168FE">
              <w:rPr>
                <w:rFonts w:ascii="Calibri" w:hAnsi="Calibri" w:cs="Calibri"/>
                <w:b/>
                <w:bCs/>
                <w:sz w:val="20"/>
                <w:lang w:val="it-IT"/>
              </w:rPr>
              <w:t>(p. 15)</w:t>
            </w:r>
          </w:p>
          <w:p w:rsidR="00971F31" w:rsidRPr="006168FE" w:rsidRDefault="00971F31" w:rsidP="00797529">
            <w:pPr>
              <w:pStyle w:val="Paragrafoelenco"/>
              <w:numPr>
                <w:ilvl w:val="0"/>
                <w:numId w:val="12"/>
              </w:numPr>
              <w:autoSpaceDE w:val="0"/>
              <w:autoSpaceDN w:val="0"/>
              <w:adjustRightInd w:val="0"/>
              <w:ind w:left="317" w:right="138" w:hanging="317"/>
              <w:rPr>
                <w:rFonts w:ascii="Calibri" w:hAnsi="Calibri" w:cs="Calibri"/>
                <w:b/>
                <w:bCs/>
                <w:sz w:val="20"/>
                <w:lang w:val="it-IT"/>
              </w:rPr>
            </w:pPr>
            <w:proofErr w:type="gramStart"/>
            <w:r w:rsidRPr="00491025">
              <w:rPr>
                <w:rFonts w:ascii="Calibri" w:hAnsi="Calibri" w:cs="Calibri"/>
                <w:bCs/>
                <w:sz w:val="20"/>
                <w:lang w:val="it-IT"/>
              </w:rPr>
              <w:t>garanzia</w:t>
            </w:r>
            <w:proofErr w:type="gramEnd"/>
            <w:r w:rsidRPr="00491025">
              <w:rPr>
                <w:rFonts w:ascii="Calibri" w:hAnsi="Calibri" w:cs="Calibri"/>
                <w:bCs/>
                <w:sz w:val="20"/>
                <w:lang w:val="it-IT"/>
              </w:rPr>
              <w:t xml:space="preserve"> di intervento </w:t>
            </w:r>
            <w:r w:rsidRPr="008615D2">
              <w:rPr>
                <w:rFonts w:ascii="Calibri" w:hAnsi="Calibri" w:cs="Calibri"/>
                <w:bCs/>
                <w:i/>
                <w:sz w:val="20"/>
                <w:lang w:val="it-IT"/>
              </w:rPr>
              <w:t>oltre le 8 ore ma entro le 12 ore</w:t>
            </w:r>
            <w:r w:rsidRPr="00491025">
              <w:rPr>
                <w:rFonts w:ascii="Calibri" w:hAnsi="Calibri" w:cs="Calibri"/>
                <w:bCs/>
                <w:sz w:val="20"/>
                <w:lang w:val="it-IT"/>
              </w:rPr>
              <w:t xml:space="preserve"> </w:t>
            </w:r>
            <w:r w:rsidRPr="006168FE">
              <w:rPr>
                <w:rFonts w:ascii="Calibri" w:hAnsi="Calibri" w:cs="Calibri"/>
                <w:b/>
                <w:bCs/>
                <w:sz w:val="20"/>
                <w:lang w:val="it-IT"/>
              </w:rPr>
              <w:t>(p. 10)</w:t>
            </w:r>
          </w:p>
          <w:p w:rsidR="00971F31" w:rsidRPr="00491025" w:rsidRDefault="00971F31" w:rsidP="00797529">
            <w:pPr>
              <w:pStyle w:val="Paragrafoelenco"/>
              <w:numPr>
                <w:ilvl w:val="0"/>
                <w:numId w:val="12"/>
              </w:numPr>
              <w:autoSpaceDE w:val="0"/>
              <w:autoSpaceDN w:val="0"/>
              <w:adjustRightInd w:val="0"/>
              <w:ind w:left="317" w:right="138" w:hanging="317"/>
              <w:rPr>
                <w:rFonts w:ascii="Calibri" w:hAnsi="Calibri" w:cs="Calibri"/>
                <w:bCs/>
                <w:sz w:val="20"/>
                <w:lang w:val="it-IT"/>
              </w:rPr>
            </w:pPr>
            <w:proofErr w:type="gramStart"/>
            <w:r w:rsidRPr="00491025">
              <w:rPr>
                <w:rFonts w:ascii="Calibri" w:hAnsi="Calibri" w:cs="Calibri"/>
                <w:bCs/>
                <w:sz w:val="20"/>
                <w:lang w:val="it-IT"/>
              </w:rPr>
              <w:t>garanzia</w:t>
            </w:r>
            <w:proofErr w:type="gramEnd"/>
            <w:r w:rsidRPr="00491025">
              <w:rPr>
                <w:rFonts w:ascii="Calibri" w:hAnsi="Calibri" w:cs="Calibri"/>
                <w:bCs/>
                <w:sz w:val="20"/>
                <w:lang w:val="it-IT"/>
              </w:rPr>
              <w:t xml:space="preserve"> di intervento </w:t>
            </w:r>
            <w:r w:rsidRPr="008615D2">
              <w:rPr>
                <w:rFonts w:ascii="Calibri" w:hAnsi="Calibri" w:cs="Calibri"/>
                <w:bCs/>
                <w:i/>
                <w:sz w:val="20"/>
                <w:lang w:val="it-IT"/>
              </w:rPr>
              <w:t>oltre le 12 ore ma entro le 24 ore</w:t>
            </w:r>
            <w:r w:rsidRPr="00491025">
              <w:rPr>
                <w:rFonts w:ascii="Calibri" w:hAnsi="Calibri" w:cs="Calibri"/>
                <w:bCs/>
                <w:sz w:val="20"/>
                <w:lang w:val="it-IT"/>
              </w:rPr>
              <w:t xml:space="preserve"> </w:t>
            </w:r>
            <w:r w:rsidRPr="006168FE">
              <w:rPr>
                <w:rFonts w:ascii="Calibri" w:hAnsi="Calibri" w:cs="Calibri"/>
                <w:b/>
                <w:bCs/>
                <w:sz w:val="20"/>
                <w:lang w:val="it-IT"/>
              </w:rPr>
              <w:t>(p. 2)</w:t>
            </w:r>
          </w:p>
        </w:tc>
      </w:tr>
      <w:tr w:rsidR="00971F31" w:rsidRPr="007A4D80" w:rsidTr="00971F31">
        <w:tc>
          <w:tcPr>
            <w:tcW w:w="4111" w:type="dxa"/>
            <w:shd w:val="clear" w:color="auto" w:fill="auto"/>
          </w:tcPr>
          <w:p w:rsidR="00971F31" w:rsidRPr="007A568D" w:rsidRDefault="00971F31" w:rsidP="00797529">
            <w:pPr>
              <w:suppressAutoHyphens w:val="0"/>
              <w:autoSpaceDE w:val="0"/>
              <w:autoSpaceDN w:val="0"/>
              <w:adjustRightInd w:val="0"/>
              <w:ind w:right="138"/>
              <w:rPr>
                <w:rFonts w:ascii="Calibri" w:hAnsi="Calibri" w:cs="Calibri"/>
                <w:bCs/>
                <w:sz w:val="20"/>
                <w:lang w:val="it-IT"/>
              </w:rPr>
            </w:pPr>
            <w:r>
              <w:rPr>
                <w:rFonts w:ascii="Calibri" w:hAnsi="Calibri" w:cs="Calibri"/>
                <w:bCs/>
                <w:sz w:val="20"/>
                <w:lang w:val="it-IT"/>
              </w:rPr>
              <w:t>Proposte migliorative p</w:t>
            </w:r>
            <w:r w:rsidRPr="004436D2">
              <w:rPr>
                <w:rFonts w:ascii="Calibri" w:hAnsi="Calibri" w:cs="Calibri"/>
                <w:bCs/>
                <w:sz w:val="20"/>
                <w:lang w:val="it-IT"/>
              </w:rPr>
              <w:t>urché dalla commissione ritenute coerenti ed utili rispetto ai servizi richiesti</w:t>
            </w:r>
          </w:p>
        </w:tc>
        <w:tc>
          <w:tcPr>
            <w:tcW w:w="6058" w:type="dxa"/>
            <w:shd w:val="clear" w:color="auto" w:fill="auto"/>
            <w:vAlign w:val="center"/>
          </w:tcPr>
          <w:p w:rsidR="00971F31" w:rsidRPr="004436D2" w:rsidRDefault="00971F31" w:rsidP="00797529">
            <w:pPr>
              <w:suppressAutoHyphens w:val="0"/>
              <w:autoSpaceDE w:val="0"/>
              <w:autoSpaceDN w:val="0"/>
              <w:adjustRightInd w:val="0"/>
              <w:ind w:left="459" w:right="138" w:hanging="425"/>
              <w:rPr>
                <w:rFonts w:ascii="Calibri" w:hAnsi="Calibri" w:cs="Calibri"/>
                <w:bCs/>
                <w:sz w:val="20"/>
                <w:lang w:val="it-IT"/>
              </w:rPr>
            </w:pPr>
            <w:r w:rsidRPr="004436D2">
              <w:rPr>
                <w:rFonts w:ascii="Calibri" w:hAnsi="Calibri" w:cs="Calibri"/>
                <w:bCs/>
                <w:sz w:val="20"/>
                <w:lang w:val="it-IT"/>
              </w:rPr>
              <w:t xml:space="preserve">- </w:t>
            </w:r>
            <w:r>
              <w:rPr>
                <w:rFonts w:ascii="Calibri" w:hAnsi="Calibri" w:cs="Calibri"/>
                <w:bCs/>
                <w:sz w:val="20"/>
                <w:lang w:val="it-IT"/>
              </w:rPr>
              <w:t xml:space="preserve">    fino ad un massimo di 5 </w:t>
            </w:r>
            <w:r w:rsidRPr="004436D2">
              <w:rPr>
                <w:rFonts w:ascii="Calibri" w:hAnsi="Calibri" w:cs="Calibri"/>
                <w:bCs/>
                <w:sz w:val="20"/>
                <w:lang w:val="it-IT"/>
              </w:rPr>
              <w:t>voci</w:t>
            </w:r>
            <w:r>
              <w:rPr>
                <w:rFonts w:ascii="Calibri" w:hAnsi="Calibri" w:cs="Calibri"/>
                <w:bCs/>
                <w:sz w:val="20"/>
                <w:lang w:val="it-IT"/>
              </w:rPr>
              <w:t xml:space="preserve"> </w:t>
            </w:r>
            <w:r w:rsidRPr="006168FE">
              <w:rPr>
                <w:rFonts w:ascii="Calibri" w:hAnsi="Calibri" w:cs="Calibri"/>
                <w:b/>
                <w:bCs/>
                <w:sz w:val="20"/>
                <w:lang w:val="it-IT"/>
              </w:rPr>
              <w:t xml:space="preserve">(p. 1 </w:t>
            </w:r>
            <w:r w:rsidRPr="006168FE">
              <w:rPr>
                <w:rFonts w:ascii="Calibri" w:hAnsi="Calibri" w:cs="Calibri"/>
                <w:b/>
                <w:bCs/>
                <w:i/>
                <w:sz w:val="16"/>
                <w:szCs w:val="16"/>
                <w:lang w:val="it-IT"/>
              </w:rPr>
              <w:t>per voce</w:t>
            </w:r>
            <w:r w:rsidR="008615D2">
              <w:rPr>
                <w:rFonts w:ascii="Calibri" w:hAnsi="Calibri" w:cs="Calibri"/>
                <w:b/>
                <w:bCs/>
                <w:i/>
                <w:sz w:val="16"/>
                <w:szCs w:val="16"/>
                <w:lang w:val="it-IT"/>
              </w:rPr>
              <w:t xml:space="preserve"> - </w:t>
            </w:r>
            <w:r w:rsidRPr="006168FE">
              <w:rPr>
                <w:rFonts w:ascii="Calibri" w:hAnsi="Calibri" w:cs="Calibri"/>
                <w:b/>
                <w:bCs/>
                <w:sz w:val="20"/>
                <w:lang w:val="it-IT"/>
              </w:rPr>
              <w:t xml:space="preserve"> </w:t>
            </w:r>
            <w:proofErr w:type="spellStart"/>
            <w:r w:rsidRPr="006168FE">
              <w:rPr>
                <w:rFonts w:ascii="Calibri" w:hAnsi="Calibri" w:cs="Calibri"/>
                <w:b/>
                <w:bCs/>
                <w:sz w:val="20"/>
                <w:lang w:val="it-IT"/>
              </w:rPr>
              <w:t>max</w:t>
            </w:r>
            <w:proofErr w:type="spellEnd"/>
            <w:r w:rsidRPr="006168FE">
              <w:rPr>
                <w:rFonts w:ascii="Calibri" w:hAnsi="Calibri" w:cs="Calibri"/>
                <w:b/>
                <w:bCs/>
                <w:sz w:val="20"/>
                <w:lang w:val="it-IT"/>
              </w:rPr>
              <w:t xml:space="preserve"> p. 5)</w:t>
            </w:r>
          </w:p>
        </w:tc>
      </w:tr>
    </w:tbl>
    <w:p w:rsidR="00971F31" w:rsidRPr="007A568D" w:rsidRDefault="00971F31" w:rsidP="00797529">
      <w:pPr>
        <w:pStyle w:val="Paragrafoelenco"/>
        <w:ind w:left="0" w:right="138"/>
        <w:jc w:val="both"/>
        <w:rPr>
          <w:rFonts w:ascii="Calibri" w:hAnsi="Calibri"/>
          <w:sz w:val="20"/>
          <w:szCs w:val="20"/>
          <w:lang w:val="it-IT" w:eastAsia="ja-JP"/>
        </w:rPr>
      </w:pPr>
    </w:p>
    <w:p w:rsidR="007A568D" w:rsidRPr="00853FC6" w:rsidRDefault="00853FC6" w:rsidP="00797529">
      <w:pPr>
        <w:ind w:right="138"/>
        <w:jc w:val="both"/>
        <w:rPr>
          <w:rFonts w:asciiTheme="minorHAnsi" w:hAnsiTheme="minorHAnsi"/>
          <w:b/>
          <w:sz w:val="20"/>
          <w:szCs w:val="20"/>
          <w:lang w:val="it-IT" w:eastAsia="ja-JP"/>
        </w:rPr>
      </w:pPr>
      <w:proofErr w:type="gramStart"/>
      <w:r>
        <w:rPr>
          <w:rFonts w:asciiTheme="minorHAnsi" w:hAnsiTheme="minorHAnsi"/>
          <w:b/>
          <w:sz w:val="20"/>
          <w:szCs w:val="20"/>
          <w:lang w:val="it-IT" w:eastAsia="ja-JP"/>
        </w:rPr>
        <w:t>b</w:t>
      </w:r>
      <w:proofErr w:type="gramEnd"/>
      <w:r>
        <w:rPr>
          <w:rFonts w:asciiTheme="minorHAnsi" w:hAnsiTheme="minorHAnsi"/>
          <w:b/>
          <w:sz w:val="20"/>
          <w:szCs w:val="20"/>
          <w:lang w:val="it-IT" w:eastAsia="ja-JP"/>
        </w:rPr>
        <w:t xml:space="preserve"> - </w:t>
      </w:r>
      <w:r w:rsidR="004436D2" w:rsidRPr="00853FC6">
        <w:rPr>
          <w:rFonts w:asciiTheme="minorHAnsi" w:hAnsiTheme="minorHAnsi"/>
          <w:b/>
          <w:sz w:val="20"/>
          <w:szCs w:val="20"/>
          <w:lang w:val="it-IT" w:eastAsia="ja-JP"/>
        </w:rPr>
        <w:t xml:space="preserve">Offerta economica: </w:t>
      </w:r>
      <w:proofErr w:type="spellStart"/>
      <w:r w:rsidR="004436D2" w:rsidRPr="00853FC6">
        <w:rPr>
          <w:rFonts w:asciiTheme="minorHAnsi" w:hAnsiTheme="minorHAnsi"/>
          <w:b/>
          <w:sz w:val="20"/>
          <w:szCs w:val="20"/>
          <w:lang w:val="it-IT" w:eastAsia="ja-JP"/>
        </w:rPr>
        <w:t>max</w:t>
      </w:r>
      <w:proofErr w:type="spellEnd"/>
      <w:r w:rsidR="004436D2" w:rsidRPr="00853FC6">
        <w:rPr>
          <w:rFonts w:asciiTheme="minorHAnsi" w:hAnsiTheme="minorHAnsi"/>
          <w:b/>
          <w:sz w:val="20"/>
          <w:szCs w:val="20"/>
          <w:lang w:val="it-IT" w:eastAsia="ja-JP"/>
        </w:rPr>
        <w:t xml:space="preserve"> 70</w:t>
      </w:r>
      <w:r w:rsidR="007A568D" w:rsidRPr="00853FC6">
        <w:rPr>
          <w:rFonts w:asciiTheme="minorHAnsi" w:hAnsiTheme="minorHAnsi"/>
          <w:b/>
          <w:sz w:val="20"/>
          <w:szCs w:val="20"/>
          <w:lang w:val="it-IT" w:eastAsia="ja-JP"/>
        </w:rPr>
        <w:t xml:space="preserve"> punti/100  (allegato C) </w:t>
      </w:r>
    </w:p>
    <w:p w:rsidR="004436D2" w:rsidRPr="004436D2" w:rsidRDefault="004436D2" w:rsidP="00797529">
      <w:pPr>
        <w:suppressAutoHyphens w:val="0"/>
        <w:autoSpaceDE w:val="0"/>
        <w:autoSpaceDN w:val="0"/>
        <w:adjustRightInd w:val="0"/>
        <w:ind w:left="142" w:right="138"/>
        <w:rPr>
          <w:rFonts w:asciiTheme="minorHAnsi" w:eastAsia="Times New Roman" w:hAnsiTheme="minorHAnsi" w:cs="Times New Roman"/>
          <w:b/>
          <w:color w:val="auto"/>
          <w:sz w:val="20"/>
          <w:szCs w:val="20"/>
          <w:lang w:val="it-IT" w:eastAsia="it-IT" w:bidi="ar-SA"/>
        </w:rPr>
      </w:pPr>
      <w:r w:rsidRPr="004436D2">
        <w:rPr>
          <w:rFonts w:asciiTheme="minorHAnsi" w:eastAsia="Times New Roman" w:hAnsiTheme="minorHAnsi" w:cs="Times New Roman"/>
          <w:b/>
          <w:color w:val="auto"/>
          <w:sz w:val="20"/>
          <w:szCs w:val="20"/>
          <w:lang w:val="it-IT" w:eastAsia="it-IT" w:bidi="ar-SA"/>
        </w:rPr>
        <w:t xml:space="preserve">- Costo orario </w:t>
      </w:r>
      <w:proofErr w:type="gramStart"/>
      <w:r w:rsidRPr="004436D2">
        <w:rPr>
          <w:rFonts w:asciiTheme="minorHAnsi" w:eastAsia="Times New Roman" w:hAnsiTheme="minorHAnsi" w:cs="Times New Roman"/>
          <w:b/>
          <w:color w:val="auto"/>
          <w:sz w:val="20"/>
          <w:szCs w:val="20"/>
          <w:lang w:val="it-IT" w:eastAsia="it-IT" w:bidi="ar-SA"/>
        </w:rPr>
        <w:t xml:space="preserve">dell'intervento </w:t>
      </w:r>
      <w:r w:rsidR="00E61A7E">
        <w:rPr>
          <w:rFonts w:asciiTheme="minorHAnsi" w:eastAsia="Times New Roman" w:hAnsiTheme="minorHAnsi" w:cs="Times New Roman"/>
          <w:b/>
          <w:color w:val="auto"/>
          <w:sz w:val="20"/>
          <w:szCs w:val="20"/>
          <w:lang w:val="it-IT" w:eastAsia="it-IT" w:bidi="ar-SA"/>
        </w:rPr>
        <w:t xml:space="preserve"> (</w:t>
      </w:r>
      <w:proofErr w:type="gramEnd"/>
      <w:r w:rsidR="00E61A7E">
        <w:rPr>
          <w:rFonts w:asciiTheme="minorHAnsi" w:eastAsia="Times New Roman" w:hAnsiTheme="minorHAnsi" w:cs="Times New Roman"/>
          <w:b/>
          <w:color w:val="auto"/>
          <w:sz w:val="20"/>
          <w:szCs w:val="20"/>
          <w:lang w:val="it-IT" w:eastAsia="it-IT" w:bidi="ar-SA"/>
        </w:rPr>
        <w:t xml:space="preserve">il servizio è calcolato per circa 100 ore annue) </w:t>
      </w:r>
    </w:p>
    <w:p w:rsidR="004436D2" w:rsidRPr="00204694" w:rsidRDefault="004436D2" w:rsidP="00797529">
      <w:pPr>
        <w:suppressAutoHyphens w:val="0"/>
        <w:autoSpaceDE w:val="0"/>
        <w:autoSpaceDN w:val="0"/>
        <w:adjustRightInd w:val="0"/>
        <w:ind w:left="142" w:right="138"/>
        <w:jc w:val="both"/>
        <w:rPr>
          <w:rFonts w:asciiTheme="minorHAnsi" w:eastAsia="Times New Roman" w:hAnsiTheme="minorHAnsi" w:cs="Times New Roman"/>
          <w:color w:val="auto"/>
          <w:sz w:val="20"/>
          <w:szCs w:val="20"/>
          <w:lang w:val="it-IT" w:eastAsia="it-IT" w:bidi="ar-SA"/>
        </w:rPr>
      </w:pPr>
      <w:r w:rsidRPr="00204694">
        <w:rPr>
          <w:rFonts w:asciiTheme="minorHAnsi" w:eastAsia="Times New Roman" w:hAnsiTheme="minorHAnsi" w:cs="Times New Roman"/>
          <w:color w:val="auto"/>
          <w:sz w:val="20"/>
          <w:szCs w:val="20"/>
          <w:lang w:val="it-IT" w:eastAsia="it-IT" w:bidi="ar-SA"/>
        </w:rPr>
        <w:t>Il massimo punteggio verrà attribuito alla ditta che avrà presentato il costo più basso. Alle restanti offerte saranno</w:t>
      </w:r>
      <w:r w:rsidR="00204694">
        <w:rPr>
          <w:rFonts w:asciiTheme="minorHAnsi" w:eastAsia="Times New Roman" w:hAnsiTheme="minorHAnsi" w:cs="Times New Roman"/>
          <w:color w:val="auto"/>
          <w:sz w:val="20"/>
          <w:szCs w:val="20"/>
          <w:lang w:val="it-IT" w:eastAsia="it-IT" w:bidi="ar-SA"/>
        </w:rPr>
        <w:t xml:space="preserve"> </w:t>
      </w:r>
      <w:r w:rsidRPr="00204694">
        <w:rPr>
          <w:rFonts w:asciiTheme="minorHAnsi" w:eastAsia="Times New Roman" w:hAnsiTheme="minorHAnsi" w:cs="Times New Roman"/>
          <w:color w:val="auto"/>
          <w:sz w:val="20"/>
          <w:szCs w:val="20"/>
          <w:lang w:val="it-IT" w:eastAsia="it-IT" w:bidi="ar-SA"/>
        </w:rPr>
        <w:t>assegnati punteggi decrescenti proporzionali dall’applicazione della seguente formula:</w:t>
      </w:r>
    </w:p>
    <w:p w:rsidR="00204694" w:rsidRPr="00853FC6" w:rsidRDefault="004436D2" w:rsidP="00797529">
      <w:pPr>
        <w:suppressAutoHyphens w:val="0"/>
        <w:autoSpaceDE w:val="0"/>
        <w:autoSpaceDN w:val="0"/>
        <w:adjustRightInd w:val="0"/>
        <w:ind w:right="138" w:firstLine="1134"/>
        <w:rPr>
          <w:rFonts w:asciiTheme="minorHAnsi" w:eastAsia="Times New Roman" w:hAnsiTheme="minorHAnsi" w:cs="Times New Roman"/>
          <w:color w:val="auto"/>
          <w:sz w:val="20"/>
          <w:szCs w:val="20"/>
          <w:lang w:val="it-IT" w:eastAsia="it-IT" w:bidi="ar-SA"/>
        </w:rPr>
      </w:pPr>
      <w:proofErr w:type="gramStart"/>
      <w:r w:rsidRPr="000A7F75">
        <w:rPr>
          <w:rFonts w:asciiTheme="minorHAnsi" w:eastAsia="Times New Roman" w:hAnsiTheme="minorHAnsi" w:cs="Times New Roman"/>
          <w:i/>
          <w:color w:val="auto"/>
          <w:sz w:val="20"/>
          <w:szCs w:val="20"/>
          <w:lang w:val="it-IT" w:eastAsia="it-IT" w:bidi="ar-SA"/>
        </w:rPr>
        <w:t>punteggio</w:t>
      </w:r>
      <w:proofErr w:type="gramEnd"/>
      <w:r w:rsidRPr="000A7F75">
        <w:rPr>
          <w:rFonts w:asciiTheme="minorHAnsi" w:eastAsia="Times New Roman" w:hAnsiTheme="minorHAnsi" w:cs="Times New Roman"/>
          <w:i/>
          <w:color w:val="auto"/>
          <w:sz w:val="20"/>
          <w:szCs w:val="20"/>
          <w:lang w:val="it-IT" w:eastAsia="it-IT" w:bidi="ar-SA"/>
        </w:rPr>
        <w:t xml:space="preserve"> </w:t>
      </w:r>
      <w:proofErr w:type="spellStart"/>
      <w:r w:rsidRPr="000A7F75">
        <w:rPr>
          <w:rFonts w:asciiTheme="minorHAnsi" w:eastAsia="Times New Roman" w:hAnsiTheme="minorHAnsi" w:cs="Times New Roman"/>
          <w:i/>
          <w:color w:val="auto"/>
          <w:sz w:val="20"/>
          <w:szCs w:val="20"/>
          <w:lang w:val="it-IT" w:eastAsia="it-IT" w:bidi="ar-SA"/>
        </w:rPr>
        <w:t>max</w:t>
      </w:r>
      <w:proofErr w:type="spellEnd"/>
      <w:r w:rsidRPr="000A7F75">
        <w:rPr>
          <w:rFonts w:asciiTheme="minorHAnsi" w:eastAsia="Times New Roman" w:hAnsiTheme="minorHAnsi" w:cs="Times New Roman"/>
          <w:i/>
          <w:color w:val="auto"/>
          <w:sz w:val="20"/>
          <w:szCs w:val="20"/>
          <w:lang w:val="it-IT" w:eastAsia="it-IT" w:bidi="ar-SA"/>
        </w:rPr>
        <w:t xml:space="preserve"> </w:t>
      </w:r>
      <w:r w:rsidRPr="00853FC6">
        <w:rPr>
          <w:rFonts w:asciiTheme="minorHAnsi" w:eastAsia="Times New Roman" w:hAnsiTheme="minorHAnsi" w:cs="Times New Roman"/>
          <w:color w:val="auto"/>
          <w:sz w:val="20"/>
          <w:szCs w:val="20"/>
          <w:lang w:val="it-IT" w:eastAsia="it-IT" w:bidi="ar-SA"/>
        </w:rPr>
        <w:t xml:space="preserve"> </w:t>
      </w:r>
      <w:r w:rsidR="000A7F75">
        <w:rPr>
          <w:rFonts w:asciiTheme="minorHAnsi" w:eastAsia="Times New Roman" w:hAnsiTheme="minorHAnsi" w:cs="Times New Roman"/>
          <w:color w:val="auto"/>
          <w:sz w:val="20"/>
          <w:szCs w:val="20"/>
          <w:lang w:val="it-IT" w:eastAsia="it-IT" w:bidi="ar-SA"/>
        </w:rPr>
        <w:t>*</w:t>
      </w:r>
      <w:r w:rsidRPr="00853FC6">
        <w:rPr>
          <w:rFonts w:asciiTheme="minorHAnsi" w:eastAsia="Times New Roman" w:hAnsiTheme="minorHAnsi" w:cs="Times New Roman"/>
          <w:color w:val="auto"/>
          <w:sz w:val="20"/>
          <w:szCs w:val="20"/>
          <w:lang w:val="it-IT" w:eastAsia="it-IT" w:bidi="ar-SA"/>
        </w:rPr>
        <w:t xml:space="preserve"> </w:t>
      </w:r>
      <w:r w:rsidRPr="000A7F75">
        <w:rPr>
          <w:rFonts w:asciiTheme="minorHAnsi" w:eastAsia="Times New Roman" w:hAnsiTheme="minorHAnsi" w:cs="Times New Roman"/>
          <w:i/>
          <w:color w:val="auto"/>
          <w:sz w:val="20"/>
          <w:szCs w:val="20"/>
          <w:lang w:val="it-IT" w:eastAsia="it-IT" w:bidi="ar-SA"/>
        </w:rPr>
        <w:t>prezzo più basso</w:t>
      </w:r>
      <w:r w:rsidR="00204694" w:rsidRPr="00853FC6">
        <w:rPr>
          <w:rFonts w:asciiTheme="minorHAnsi" w:eastAsia="Times New Roman" w:hAnsiTheme="minorHAnsi" w:cs="Times New Roman"/>
          <w:color w:val="auto"/>
          <w:sz w:val="20"/>
          <w:szCs w:val="20"/>
          <w:lang w:val="it-IT" w:eastAsia="it-IT" w:bidi="ar-SA"/>
        </w:rPr>
        <w:t xml:space="preserve"> / </w:t>
      </w:r>
      <w:r w:rsidRPr="00853FC6">
        <w:rPr>
          <w:rFonts w:asciiTheme="minorHAnsi" w:eastAsia="Times New Roman" w:hAnsiTheme="minorHAnsi" w:cs="Times New Roman"/>
          <w:color w:val="auto"/>
          <w:sz w:val="20"/>
          <w:szCs w:val="20"/>
          <w:lang w:val="it-IT" w:eastAsia="it-IT" w:bidi="ar-SA"/>
        </w:rPr>
        <w:t>prezzo ditta in esame</w:t>
      </w:r>
    </w:p>
    <w:p w:rsidR="00204694" w:rsidRDefault="00204694" w:rsidP="00797529">
      <w:pPr>
        <w:suppressAutoHyphens w:val="0"/>
        <w:autoSpaceDE w:val="0"/>
        <w:autoSpaceDN w:val="0"/>
        <w:adjustRightInd w:val="0"/>
        <w:ind w:right="138"/>
        <w:rPr>
          <w:rFonts w:asciiTheme="minorHAnsi" w:hAnsiTheme="minorHAnsi"/>
          <w:sz w:val="20"/>
          <w:szCs w:val="20"/>
          <w:lang w:val="it-IT" w:eastAsia="ja-JP"/>
        </w:rPr>
      </w:pPr>
    </w:p>
    <w:p w:rsidR="007A568D" w:rsidRPr="00204694" w:rsidRDefault="007A568D" w:rsidP="00797529">
      <w:pPr>
        <w:suppressAutoHyphens w:val="0"/>
        <w:autoSpaceDE w:val="0"/>
        <w:autoSpaceDN w:val="0"/>
        <w:adjustRightInd w:val="0"/>
        <w:ind w:right="138"/>
        <w:rPr>
          <w:rFonts w:asciiTheme="minorHAnsi" w:eastAsia="Times New Roman" w:hAnsiTheme="minorHAnsi" w:cs="Times New Roman"/>
          <w:b/>
          <w:color w:val="auto"/>
          <w:sz w:val="20"/>
          <w:szCs w:val="20"/>
          <w:lang w:val="it-IT" w:eastAsia="it-IT" w:bidi="ar-SA"/>
        </w:rPr>
      </w:pPr>
      <w:r w:rsidRPr="00204694">
        <w:rPr>
          <w:rFonts w:asciiTheme="minorHAnsi" w:hAnsiTheme="minorHAnsi"/>
          <w:b/>
          <w:sz w:val="20"/>
          <w:szCs w:val="20"/>
          <w:lang w:val="it-IT" w:eastAsia="ja-JP"/>
        </w:rPr>
        <w:t>Il Punteggio definitivo di gara deriverà dalla somma dei punteggi conseguiti nelle valutazioni A e B</w:t>
      </w:r>
    </w:p>
    <w:p w:rsidR="007A568D" w:rsidRPr="007A568D" w:rsidRDefault="007A568D" w:rsidP="00797529">
      <w:pPr>
        <w:ind w:right="138"/>
        <w:jc w:val="both"/>
        <w:rPr>
          <w:rFonts w:ascii="Calibri" w:hAnsi="Calibri" w:cs="Calibri"/>
          <w:sz w:val="20"/>
          <w:lang w:val="it-IT"/>
        </w:rPr>
      </w:pPr>
    </w:p>
    <w:p w:rsidR="007A568D" w:rsidRPr="007A568D" w:rsidRDefault="007A568D" w:rsidP="00797529">
      <w:pPr>
        <w:widowControl/>
        <w:numPr>
          <w:ilvl w:val="0"/>
          <w:numId w:val="4"/>
        </w:numPr>
        <w:suppressAutoHyphens w:val="0"/>
        <w:autoSpaceDE w:val="0"/>
        <w:autoSpaceDN w:val="0"/>
        <w:adjustRightInd w:val="0"/>
        <w:ind w:right="138"/>
        <w:rPr>
          <w:rFonts w:ascii="Calibri" w:hAnsi="Calibri" w:cs="Calibri"/>
          <w:b/>
          <w:bCs/>
          <w:sz w:val="20"/>
          <w:lang w:val="it-IT"/>
        </w:rPr>
      </w:pPr>
      <w:r w:rsidRPr="007A568D">
        <w:rPr>
          <w:rFonts w:ascii="Calibri" w:hAnsi="Calibri" w:cs="Calibri"/>
          <w:b/>
          <w:bCs/>
          <w:sz w:val="20"/>
          <w:lang w:val="it-IT"/>
        </w:rPr>
        <w:t>STIPULAZIONE DEL CONTRATTO</w:t>
      </w:r>
    </w:p>
    <w:p w:rsidR="007A568D" w:rsidRPr="007A568D" w:rsidRDefault="007A568D" w:rsidP="00797529">
      <w:pPr>
        <w:ind w:right="138"/>
        <w:jc w:val="both"/>
        <w:rPr>
          <w:rFonts w:ascii="Calibri" w:hAnsi="Calibri" w:cs="Calibri"/>
          <w:sz w:val="20"/>
          <w:lang w:val="it-IT"/>
        </w:rPr>
      </w:pPr>
      <w:r w:rsidRPr="007A568D">
        <w:rPr>
          <w:rFonts w:ascii="Calibri" w:hAnsi="Calibri"/>
          <w:sz w:val="20"/>
          <w:lang w:val="it-IT" w:eastAsia="ja-JP"/>
        </w:rPr>
        <w:t xml:space="preserve">L’Istituzione scolastica notificherà all’operatore, una volta espletata la gara, l’avvenuta aggiudicazione del servizio, invitandolo alla produzione di eventuale documentazione ritenuta utile alla successiva sottoscrizione del contratto.  </w:t>
      </w:r>
    </w:p>
    <w:p w:rsidR="007A568D" w:rsidRPr="00204694" w:rsidRDefault="007A568D" w:rsidP="00797529">
      <w:pPr>
        <w:ind w:right="138"/>
        <w:jc w:val="both"/>
        <w:rPr>
          <w:rFonts w:ascii="Calibri" w:hAnsi="Calibri"/>
          <w:sz w:val="20"/>
          <w:lang w:val="it-IT" w:eastAsia="ja-JP"/>
        </w:rPr>
      </w:pPr>
      <w:r w:rsidRPr="007A568D">
        <w:rPr>
          <w:rFonts w:ascii="Calibri" w:hAnsi="Calibri" w:cs="Calibri"/>
          <w:sz w:val="20"/>
          <w:lang w:val="it-IT"/>
        </w:rPr>
        <w:t xml:space="preserve">L’offerta è immediatamente vincolante per la Ditta, lo sarà per l’Istituto solo dopo l’esecutività della stipula del contratto </w:t>
      </w:r>
      <w:r w:rsidRPr="00204694">
        <w:rPr>
          <w:rFonts w:ascii="Calibri" w:hAnsi="Calibri"/>
          <w:sz w:val="20"/>
          <w:lang w:val="it-IT" w:eastAsia="ja-JP"/>
        </w:rPr>
        <w:t>mediante scrittura privata.</w:t>
      </w:r>
    </w:p>
    <w:p w:rsidR="007A568D" w:rsidRDefault="007A568D" w:rsidP="00797529">
      <w:pPr>
        <w:ind w:right="138"/>
        <w:jc w:val="both"/>
        <w:rPr>
          <w:rFonts w:ascii="Calibri" w:hAnsi="Calibri"/>
          <w:sz w:val="20"/>
          <w:lang w:val="it-IT" w:eastAsia="ja-JP"/>
        </w:rPr>
      </w:pPr>
      <w:r w:rsidRPr="007A568D">
        <w:rPr>
          <w:rFonts w:ascii="Calibri" w:hAnsi="Calibri"/>
          <w:sz w:val="20"/>
          <w:lang w:val="it-IT" w:eastAsia="ja-JP"/>
        </w:rPr>
        <w:t>Nella data che sarà fissata dall’istituto si provvederà alla st</w:t>
      </w:r>
      <w:r w:rsidR="00021B7C">
        <w:rPr>
          <w:rFonts w:ascii="Calibri" w:hAnsi="Calibri"/>
          <w:sz w:val="20"/>
          <w:lang w:val="it-IT" w:eastAsia="ja-JP"/>
        </w:rPr>
        <w:t>ipula del contratto di appalto.</w:t>
      </w:r>
    </w:p>
    <w:p w:rsidR="00021B7C" w:rsidRDefault="00021B7C" w:rsidP="00797529">
      <w:pPr>
        <w:ind w:right="138"/>
        <w:jc w:val="both"/>
        <w:rPr>
          <w:rFonts w:ascii="Calibri" w:hAnsi="Calibri"/>
          <w:sz w:val="20"/>
          <w:lang w:val="it-IT" w:eastAsia="ja-JP"/>
        </w:rPr>
      </w:pPr>
    </w:p>
    <w:p w:rsidR="00B8273D" w:rsidRPr="007A568D" w:rsidRDefault="00B8273D" w:rsidP="00797529">
      <w:pPr>
        <w:ind w:right="138"/>
        <w:jc w:val="both"/>
        <w:rPr>
          <w:rFonts w:ascii="Calibri" w:hAnsi="Calibri"/>
          <w:sz w:val="20"/>
          <w:lang w:val="it-IT" w:eastAsia="ja-JP"/>
        </w:rPr>
      </w:pPr>
    </w:p>
    <w:p w:rsidR="00E61A7E" w:rsidRPr="007A568D" w:rsidRDefault="00E61A7E" w:rsidP="00797529">
      <w:pPr>
        <w:ind w:right="138"/>
        <w:rPr>
          <w:rFonts w:asciiTheme="minorHAnsi" w:eastAsiaTheme="minorEastAsia" w:hAnsiTheme="minorHAnsi" w:cstheme="minorBidi"/>
          <w:b/>
          <w:sz w:val="20"/>
          <w:szCs w:val="20"/>
          <w:lang w:val="it-IT" w:eastAsia="ja-JP"/>
        </w:rPr>
      </w:pPr>
      <w:r w:rsidRPr="007A568D">
        <w:rPr>
          <w:rFonts w:asciiTheme="minorHAnsi" w:eastAsiaTheme="minorEastAsia" w:hAnsiTheme="minorHAnsi" w:cstheme="minorBidi"/>
          <w:b/>
          <w:sz w:val="20"/>
          <w:szCs w:val="20"/>
          <w:lang w:val="it-IT" w:eastAsia="ja-JP"/>
        </w:rPr>
        <w:t>ART. 6 – PUBBLICAZIONE GRADUATORIA</w:t>
      </w:r>
    </w:p>
    <w:p w:rsidR="00E61A7E" w:rsidRPr="007A568D" w:rsidRDefault="00E61A7E" w:rsidP="00797529">
      <w:pPr>
        <w:ind w:right="138"/>
        <w:jc w:val="both"/>
        <w:rPr>
          <w:rFonts w:asciiTheme="minorHAnsi" w:eastAsiaTheme="minorEastAsia" w:hAnsiTheme="minorHAnsi" w:cstheme="minorBidi"/>
          <w:b/>
          <w:sz w:val="20"/>
          <w:szCs w:val="20"/>
          <w:lang w:val="it-IT" w:eastAsia="ja-JP"/>
        </w:rPr>
      </w:pPr>
      <w:r w:rsidRPr="007A568D">
        <w:rPr>
          <w:rFonts w:asciiTheme="minorHAnsi" w:eastAsiaTheme="minorEastAsia" w:hAnsiTheme="minorHAnsi" w:cstheme="minorBidi"/>
          <w:sz w:val="20"/>
          <w:szCs w:val="20"/>
          <w:lang w:val="it-IT" w:eastAsia="ja-JP"/>
        </w:rPr>
        <w:t>La graduatoria degli aspiranti al conferimento dell’incarico sarà pubblicata all’Albo dell’Istituto</w:t>
      </w:r>
      <w:r w:rsidR="00124297">
        <w:rPr>
          <w:rFonts w:asciiTheme="minorHAnsi" w:eastAsiaTheme="minorEastAsia" w:hAnsiTheme="minorHAnsi" w:cstheme="minorBidi"/>
          <w:sz w:val="20"/>
          <w:szCs w:val="20"/>
          <w:lang w:val="it-IT" w:eastAsia="ja-JP"/>
        </w:rPr>
        <w:t>.</w:t>
      </w:r>
    </w:p>
    <w:p w:rsidR="00E61A7E" w:rsidRPr="007A568D" w:rsidRDefault="00E61A7E" w:rsidP="00797529">
      <w:pPr>
        <w:ind w:right="138"/>
        <w:jc w:val="both"/>
        <w:rPr>
          <w:rFonts w:asciiTheme="minorHAnsi" w:eastAsiaTheme="minorEastAsia" w:hAnsiTheme="minorHAnsi" w:cstheme="minorBidi"/>
          <w:sz w:val="20"/>
          <w:szCs w:val="20"/>
          <w:lang w:val="it-IT" w:eastAsia="ja-JP"/>
        </w:rPr>
      </w:pPr>
      <w:r w:rsidRPr="007A568D">
        <w:rPr>
          <w:rFonts w:asciiTheme="minorHAnsi" w:eastAsiaTheme="minorEastAsia" w:hAnsiTheme="minorHAnsi" w:cstheme="minorBidi"/>
          <w:sz w:val="20"/>
          <w:szCs w:val="20"/>
          <w:lang w:val="it-IT" w:eastAsia="ja-JP"/>
        </w:rPr>
        <w:t xml:space="preserve">L’affissione avrà valore di notifica agli interessati che, nel caso ne ravvisino gli estremi, potranno produrre ricorso scritto nel </w:t>
      </w:r>
      <w:r w:rsidRPr="007A568D">
        <w:rPr>
          <w:rFonts w:asciiTheme="minorHAnsi" w:eastAsiaTheme="minorEastAsia" w:hAnsiTheme="minorHAnsi" w:cstheme="minorBidi"/>
          <w:sz w:val="20"/>
          <w:szCs w:val="20"/>
          <w:lang w:val="it-IT" w:eastAsia="ja-JP"/>
        </w:rPr>
        <w:lastRenderedPageBreak/>
        <w:t>termine di 5 giorni dalla data di affissione. Decorso tale termine, senza che siano intervenuti reclami, la graduatoria diviene definitiva.</w:t>
      </w:r>
    </w:p>
    <w:p w:rsidR="00021B7C" w:rsidRPr="007A568D" w:rsidRDefault="00021B7C" w:rsidP="00797529">
      <w:pPr>
        <w:ind w:right="138"/>
        <w:jc w:val="both"/>
        <w:rPr>
          <w:rFonts w:ascii="Calibri" w:hAnsi="Calibri"/>
          <w:sz w:val="20"/>
          <w:lang w:val="it-IT" w:eastAsia="ja-JP"/>
        </w:rPr>
      </w:pPr>
      <w:r w:rsidRPr="00204694">
        <w:rPr>
          <w:rFonts w:ascii="Calibri" w:hAnsi="Calibri"/>
          <w:sz w:val="20"/>
          <w:lang w:val="it-IT" w:eastAsia="ja-JP"/>
        </w:rPr>
        <w:t>Per quanto non specificato, si fa riferimento alle disposizioni di legge in materia.</w:t>
      </w:r>
    </w:p>
    <w:p w:rsidR="007A568D" w:rsidRPr="007A568D" w:rsidRDefault="007A568D" w:rsidP="00797529">
      <w:pPr>
        <w:ind w:right="138"/>
        <w:rPr>
          <w:rFonts w:ascii="Calibri" w:hAnsi="Calibri"/>
          <w:sz w:val="20"/>
          <w:lang w:val="it-IT" w:eastAsia="ja-JP"/>
        </w:rPr>
      </w:pPr>
    </w:p>
    <w:p w:rsidR="007A568D" w:rsidRPr="007A568D" w:rsidRDefault="007A568D" w:rsidP="00797529">
      <w:pPr>
        <w:widowControl/>
        <w:numPr>
          <w:ilvl w:val="0"/>
          <w:numId w:val="4"/>
        </w:numPr>
        <w:suppressAutoHyphens w:val="0"/>
        <w:autoSpaceDE w:val="0"/>
        <w:autoSpaceDN w:val="0"/>
        <w:adjustRightInd w:val="0"/>
        <w:ind w:right="138"/>
        <w:rPr>
          <w:rFonts w:ascii="Calibri" w:hAnsi="Calibri" w:cs="Calibri"/>
          <w:b/>
          <w:bCs/>
          <w:sz w:val="20"/>
          <w:lang w:val="it-IT"/>
        </w:rPr>
      </w:pPr>
      <w:r w:rsidRPr="007A568D">
        <w:rPr>
          <w:rFonts w:ascii="Calibri" w:hAnsi="Calibri" w:cs="Calibri"/>
          <w:b/>
          <w:bCs/>
          <w:sz w:val="20"/>
          <w:lang w:val="it-IT"/>
        </w:rPr>
        <w:t>RISOLUZIONE DEL CONTRATTO</w:t>
      </w:r>
    </w:p>
    <w:p w:rsidR="007A568D" w:rsidRPr="007A568D" w:rsidRDefault="007A568D" w:rsidP="00797529">
      <w:pPr>
        <w:ind w:right="138"/>
        <w:jc w:val="both"/>
        <w:rPr>
          <w:rFonts w:ascii="Calibri" w:hAnsi="Calibri"/>
          <w:sz w:val="20"/>
          <w:lang w:val="it-IT" w:eastAsia="ja-JP"/>
        </w:rPr>
      </w:pPr>
      <w:r w:rsidRPr="007A568D">
        <w:rPr>
          <w:rFonts w:ascii="Calibri" w:hAnsi="Calibri"/>
          <w:sz w:val="20"/>
          <w:lang w:val="it-IT" w:eastAsia="ja-JP"/>
        </w:rPr>
        <w:t xml:space="preserve">In tutti i casi di inadempimento da parte dell’aggiudicatario anche di uno solo degli obblighi derivanti dal contratto, questo potrà essere risolto </w:t>
      </w:r>
      <w:proofErr w:type="gramStart"/>
      <w:r w:rsidRPr="007A568D">
        <w:rPr>
          <w:rFonts w:ascii="Calibri" w:hAnsi="Calibri"/>
          <w:sz w:val="20"/>
          <w:lang w:val="it-IT" w:eastAsia="ja-JP"/>
        </w:rPr>
        <w:t>dall’Amministrazione  ai</w:t>
      </w:r>
      <w:proofErr w:type="gramEnd"/>
      <w:r w:rsidRPr="007A568D">
        <w:rPr>
          <w:rFonts w:ascii="Calibri" w:hAnsi="Calibri"/>
          <w:sz w:val="20"/>
          <w:lang w:val="it-IT" w:eastAsia="ja-JP"/>
        </w:rPr>
        <w:t xml:space="preserve"> sensi del Codice Civile. </w:t>
      </w:r>
    </w:p>
    <w:p w:rsidR="00E61A7E" w:rsidRPr="007A568D" w:rsidRDefault="00E61A7E" w:rsidP="00797529">
      <w:pPr>
        <w:ind w:right="138"/>
        <w:jc w:val="both"/>
        <w:rPr>
          <w:rFonts w:asciiTheme="minorHAnsi" w:eastAsiaTheme="minorEastAsia" w:hAnsiTheme="minorHAnsi" w:cstheme="minorBidi"/>
          <w:sz w:val="20"/>
          <w:szCs w:val="20"/>
          <w:lang w:val="it-IT" w:eastAsia="ja-JP"/>
        </w:rPr>
      </w:pPr>
      <w:r w:rsidRPr="007A568D">
        <w:rPr>
          <w:rFonts w:asciiTheme="minorHAnsi" w:eastAsiaTheme="minorEastAsia" w:hAnsiTheme="minorHAnsi" w:cstheme="minorBidi"/>
          <w:sz w:val="20"/>
          <w:szCs w:val="20"/>
          <w:lang w:val="it-IT" w:eastAsia="ja-JP"/>
        </w:rPr>
        <w:t>L'incarico non costituisce in alcun caso rapporto di lavoro subordinato. Il compenso spettante (comprensivo di IVA e/o oneri fiscali, previdenziali e a carico dello Stato) per le prestazioni sopradescritte, sarà erogato a conclusione della prestazione, previa presentazione di regolare nota di rendicontazione dopo verifica dell’effettivo svolgimento dello stesso e presentazione della re</w:t>
      </w:r>
      <w:r w:rsidR="000A7F75">
        <w:rPr>
          <w:rFonts w:asciiTheme="minorHAnsi" w:eastAsiaTheme="minorEastAsia" w:hAnsiTheme="minorHAnsi" w:cstheme="minorBidi"/>
          <w:sz w:val="20"/>
          <w:szCs w:val="20"/>
          <w:lang w:val="it-IT" w:eastAsia="ja-JP"/>
        </w:rPr>
        <w:t xml:space="preserve">lazione finale predisposta dal </w:t>
      </w:r>
      <w:r w:rsidRPr="007A568D">
        <w:rPr>
          <w:rFonts w:asciiTheme="minorHAnsi" w:eastAsiaTheme="minorEastAsia" w:hAnsiTheme="minorHAnsi" w:cstheme="minorBidi"/>
          <w:sz w:val="20"/>
          <w:szCs w:val="20"/>
          <w:lang w:val="it-IT" w:eastAsia="ja-JP"/>
        </w:rPr>
        <w:t xml:space="preserve">Tecnico </w:t>
      </w:r>
      <w:r w:rsidR="000A7F75">
        <w:rPr>
          <w:rFonts w:asciiTheme="minorHAnsi" w:eastAsiaTheme="minorEastAsia" w:hAnsiTheme="minorHAnsi" w:cstheme="minorBidi"/>
          <w:sz w:val="20"/>
          <w:szCs w:val="20"/>
          <w:lang w:val="it-IT" w:eastAsia="ja-JP"/>
        </w:rPr>
        <w:t xml:space="preserve">Informatico </w:t>
      </w:r>
      <w:r w:rsidRPr="007A568D">
        <w:rPr>
          <w:rFonts w:asciiTheme="minorHAnsi" w:eastAsiaTheme="minorEastAsia" w:hAnsiTheme="minorHAnsi" w:cstheme="minorBidi"/>
          <w:sz w:val="20"/>
          <w:szCs w:val="20"/>
          <w:lang w:val="it-IT" w:eastAsia="ja-JP"/>
        </w:rPr>
        <w:t xml:space="preserve">e controfirmata dal Dirigente Scolastico. </w:t>
      </w:r>
    </w:p>
    <w:p w:rsidR="00E61A7E" w:rsidRPr="007A568D" w:rsidRDefault="00E61A7E" w:rsidP="00797529">
      <w:pPr>
        <w:ind w:right="138"/>
        <w:jc w:val="both"/>
        <w:rPr>
          <w:rFonts w:asciiTheme="minorHAnsi" w:eastAsiaTheme="minorEastAsia" w:hAnsiTheme="minorHAnsi" w:cstheme="minorBidi"/>
          <w:sz w:val="20"/>
          <w:szCs w:val="20"/>
          <w:lang w:val="it-IT" w:eastAsia="ja-JP"/>
        </w:rPr>
      </w:pPr>
    </w:p>
    <w:p w:rsidR="00E61A7E" w:rsidRPr="007A568D" w:rsidRDefault="00E61A7E" w:rsidP="00797529">
      <w:pPr>
        <w:ind w:right="138"/>
        <w:jc w:val="both"/>
        <w:rPr>
          <w:rFonts w:asciiTheme="minorHAnsi" w:eastAsiaTheme="minorEastAsia" w:hAnsiTheme="minorHAnsi" w:cstheme="minorBidi"/>
          <w:sz w:val="20"/>
          <w:szCs w:val="20"/>
          <w:lang w:val="it-IT" w:eastAsia="ja-JP"/>
        </w:rPr>
      </w:pPr>
      <w:r w:rsidRPr="007A568D">
        <w:rPr>
          <w:rFonts w:asciiTheme="minorHAnsi" w:eastAsiaTheme="minorEastAsia" w:hAnsiTheme="minorHAnsi" w:cstheme="minorBidi"/>
          <w:sz w:val="20"/>
          <w:szCs w:val="20"/>
          <w:lang w:val="it-IT" w:eastAsia="ja-JP"/>
        </w:rPr>
        <w:t xml:space="preserve">Costituiscono motivo di risoluzione anticipata del rapporto, previa motivata esplicitazione formale: </w:t>
      </w:r>
    </w:p>
    <w:p w:rsidR="00E61A7E" w:rsidRPr="007A568D" w:rsidRDefault="00E61A7E" w:rsidP="00797529">
      <w:pPr>
        <w:pStyle w:val="Paragrafoelenco"/>
        <w:numPr>
          <w:ilvl w:val="0"/>
          <w:numId w:val="2"/>
        </w:numPr>
        <w:ind w:right="138"/>
        <w:jc w:val="both"/>
        <w:rPr>
          <w:rFonts w:asciiTheme="minorHAnsi" w:eastAsiaTheme="minorEastAsia" w:hAnsiTheme="minorHAnsi" w:cstheme="minorBidi"/>
          <w:sz w:val="20"/>
          <w:szCs w:val="20"/>
          <w:lang w:val="it-IT" w:eastAsia="ja-JP"/>
        </w:rPr>
      </w:pPr>
      <w:proofErr w:type="gramStart"/>
      <w:r w:rsidRPr="007A568D">
        <w:rPr>
          <w:rFonts w:asciiTheme="minorHAnsi" w:eastAsiaTheme="minorEastAsia" w:hAnsiTheme="minorHAnsi" w:cstheme="minorBidi"/>
          <w:sz w:val="20"/>
          <w:szCs w:val="20"/>
          <w:lang w:val="it-IT" w:eastAsia="ja-JP"/>
        </w:rPr>
        <w:t>la</w:t>
      </w:r>
      <w:proofErr w:type="gramEnd"/>
      <w:r w:rsidRPr="007A568D">
        <w:rPr>
          <w:rFonts w:asciiTheme="minorHAnsi" w:eastAsiaTheme="minorEastAsia" w:hAnsiTheme="minorHAnsi" w:cstheme="minorBidi"/>
          <w:sz w:val="20"/>
          <w:szCs w:val="20"/>
          <w:lang w:val="it-IT" w:eastAsia="ja-JP"/>
        </w:rPr>
        <w:t xml:space="preserve"> non veridicità delle dichiarazioni rese nella fase di partecipazione al bando; </w:t>
      </w:r>
    </w:p>
    <w:p w:rsidR="00E61A7E" w:rsidRPr="007A568D" w:rsidRDefault="00E61A7E" w:rsidP="00797529">
      <w:pPr>
        <w:pStyle w:val="Paragrafoelenco"/>
        <w:numPr>
          <w:ilvl w:val="0"/>
          <w:numId w:val="2"/>
        </w:numPr>
        <w:ind w:right="138"/>
        <w:jc w:val="both"/>
        <w:rPr>
          <w:rFonts w:asciiTheme="minorHAnsi" w:eastAsiaTheme="minorEastAsia" w:hAnsiTheme="minorHAnsi" w:cstheme="minorBidi"/>
          <w:sz w:val="20"/>
          <w:szCs w:val="20"/>
          <w:lang w:val="it-IT" w:eastAsia="ja-JP"/>
        </w:rPr>
      </w:pPr>
      <w:proofErr w:type="gramStart"/>
      <w:r w:rsidRPr="007A568D">
        <w:rPr>
          <w:rFonts w:asciiTheme="minorHAnsi" w:eastAsiaTheme="minorEastAsia" w:hAnsiTheme="minorHAnsi" w:cstheme="minorBidi"/>
          <w:sz w:val="20"/>
          <w:szCs w:val="20"/>
          <w:lang w:val="it-IT" w:eastAsia="ja-JP"/>
        </w:rPr>
        <w:t>la</w:t>
      </w:r>
      <w:proofErr w:type="gramEnd"/>
      <w:r w:rsidRPr="007A568D">
        <w:rPr>
          <w:rFonts w:asciiTheme="minorHAnsi" w:eastAsiaTheme="minorEastAsia" w:hAnsiTheme="minorHAnsi" w:cstheme="minorBidi"/>
          <w:sz w:val="20"/>
          <w:szCs w:val="20"/>
          <w:lang w:val="it-IT" w:eastAsia="ja-JP"/>
        </w:rPr>
        <w:t xml:space="preserve"> violazione degli obblighi contrattuali; la frode o la negligenza nell'esecuzione degli obblighi e delle condizioni contrattuali. </w:t>
      </w:r>
    </w:p>
    <w:p w:rsidR="00E61A7E" w:rsidRPr="007A568D" w:rsidRDefault="00E61A7E" w:rsidP="00797529">
      <w:pPr>
        <w:ind w:right="138"/>
        <w:jc w:val="both"/>
        <w:rPr>
          <w:rFonts w:asciiTheme="minorHAnsi" w:eastAsiaTheme="minorEastAsia" w:hAnsiTheme="minorHAnsi" w:cstheme="minorBidi"/>
          <w:sz w:val="20"/>
          <w:szCs w:val="20"/>
          <w:lang w:val="it-IT" w:eastAsia="ja-JP"/>
        </w:rPr>
      </w:pPr>
      <w:r w:rsidRPr="007A568D">
        <w:rPr>
          <w:rFonts w:asciiTheme="minorHAnsi" w:eastAsiaTheme="minorEastAsia" w:hAnsiTheme="minorHAnsi" w:cstheme="minorBidi"/>
          <w:sz w:val="20"/>
          <w:szCs w:val="20"/>
          <w:lang w:val="it-IT" w:eastAsia="ja-JP"/>
        </w:rPr>
        <w:t>Le condizioni che danno luogo alla rescissione del contratto costituiscono oggetto di formale comunicazione al destinatario. La risoluzione del contratto dà diritto all'istituto di affidare, previo scorrimento della graduatoria, al successivo avente diritto la prosecuzione dell'attività.</w:t>
      </w:r>
    </w:p>
    <w:p w:rsidR="00E61A7E" w:rsidRPr="007A568D" w:rsidRDefault="00E61A7E" w:rsidP="00797529">
      <w:pPr>
        <w:ind w:right="138"/>
        <w:jc w:val="both"/>
        <w:rPr>
          <w:rFonts w:asciiTheme="minorHAnsi" w:eastAsiaTheme="minorEastAsia" w:hAnsiTheme="minorHAnsi" w:cstheme="minorBidi"/>
          <w:sz w:val="20"/>
          <w:szCs w:val="20"/>
          <w:lang w:val="it-IT" w:eastAsia="ja-JP"/>
        </w:rPr>
      </w:pPr>
    </w:p>
    <w:p w:rsidR="00E61A7E" w:rsidRPr="007A568D" w:rsidRDefault="00E61A7E" w:rsidP="00797529">
      <w:pPr>
        <w:ind w:right="138"/>
        <w:jc w:val="both"/>
        <w:rPr>
          <w:rFonts w:asciiTheme="minorHAnsi" w:eastAsiaTheme="minorEastAsia" w:hAnsiTheme="minorHAnsi" w:cstheme="minorBidi"/>
          <w:sz w:val="20"/>
          <w:szCs w:val="20"/>
          <w:lang w:val="it-IT" w:eastAsia="ja-JP"/>
        </w:rPr>
      </w:pPr>
      <w:r w:rsidRPr="007A568D">
        <w:rPr>
          <w:rFonts w:asciiTheme="minorHAnsi" w:eastAsiaTheme="minorEastAsia" w:hAnsiTheme="minorHAnsi" w:cstheme="minorBidi"/>
          <w:sz w:val="20"/>
          <w:szCs w:val="20"/>
          <w:lang w:val="it-IT" w:eastAsia="ja-JP"/>
        </w:rPr>
        <w:t>Si procederà all’affidamento anche in presenza di una sola domanda.</w:t>
      </w:r>
    </w:p>
    <w:p w:rsidR="00E61A7E" w:rsidRPr="007A568D" w:rsidRDefault="00E61A7E" w:rsidP="00797529">
      <w:pPr>
        <w:ind w:right="138"/>
        <w:jc w:val="both"/>
        <w:rPr>
          <w:rFonts w:asciiTheme="minorHAnsi" w:eastAsiaTheme="minorEastAsia" w:hAnsiTheme="minorHAnsi" w:cstheme="minorBidi"/>
          <w:sz w:val="20"/>
          <w:szCs w:val="20"/>
          <w:lang w:val="it-IT" w:eastAsia="ja-JP"/>
        </w:rPr>
      </w:pPr>
    </w:p>
    <w:p w:rsidR="00E61A7E" w:rsidRPr="00021B7C" w:rsidRDefault="00E61A7E" w:rsidP="00797529">
      <w:pPr>
        <w:widowControl/>
        <w:numPr>
          <w:ilvl w:val="0"/>
          <w:numId w:val="4"/>
        </w:numPr>
        <w:suppressAutoHyphens w:val="0"/>
        <w:autoSpaceDE w:val="0"/>
        <w:autoSpaceDN w:val="0"/>
        <w:adjustRightInd w:val="0"/>
        <w:ind w:right="138"/>
        <w:rPr>
          <w:rFonts w:ascii="Calibri" w:hAnsi="Calibri" w:cs="Calibri"/>
          <w:b/>
          <w:bCs/>
          <w:sz w:val="20"/>
          <w:lang w:val="it-IT"/>
        </w:rPr>
      </w:pPr>
      <w:r w:rsidRPr="00021B7C">
        <w:rPr>
          <w:rFonts w:ascii="Calibri" w:hAnsi="Calibri" w:cs="Calibri"/>
          <w:b/>
          <w:bCs/>
          <w:sz w:val="20"/>
          <w:lang w:val="it-IT"/>
        </w:rPr>
        <w:t>LIQUIDAZIONE E PAGAMENTI</w:t>
      </w:r>
    </w:p>
    <w:p w:rsidR="00E61A7E" w:rsidRPr="007A568D" w:rsidRDefault="00E61A7E" w:rsidP="00797529">
      <w:pPr>
        <w:ind w:right="138"/>
        <w:jc w:val="both"/>
        <w:rPr>
          <w:rFonts w:asciiTheme="minorHAnsi" w:hAnsiTheme="minorHAnsi"/>
          <w:sz w:val="20"/>
          <w:szCs w:val="20"/>
          <w:lang w:val="it-IT"/>
        </w:rPr>
      </w:pPr>
      <w:r w:rsidRPr="007A568D">
        <w:rPr>
          <w:rFonts w:asciiTheme="minorHAnsi" w:hAnsiTheme="minorHAnsi"/>
          <w:sz w:val="20"/>
          <w:szCs w:val="20"/>
          <w:lang w:val="it-IT"/>
        </w:rPr>
        <w:t xml:space="preserve">Il pagamento sarà effettuato, a prestazione avvenuta, entro 30 gg dalla data di ricezione delle fatture elettroniche dei singoli servizi effettuati e documentati.  </w:t>
      </w:r>
    </w:p>
    <w:p w:rsidR="00E61A7E" w:rsidRPr="007A568D" w:rsidRDefault="00E61A7E" w:rsidP="00797529">
      <w:pPr>
        <w:ind w:right="138"/>
        <w:rPr>
          <w:rFonts w:asciiTheme="minorHAnsi" w:eastAsiaTheme="minorEastAsia" w:hAnsiTheme="minorHAnsi" w:cstheme="minorBidi"/>
          <w:sz w:val="20"/>
          <w:szCs w:val="20"/>
          <w:lang w:val="it-IT" w:eastAsia="ja-JP"/>
        </w:rPr>
      </w:pPr>
    </w:p>
    <w:p w:rsidR="007A568D" w:rsidRPr="00204694" w:rsidRDefault="007A568D" w:rsidP="00797529">
      <w:pPr>
        <w:widowControl/>
        <w:numPr>
          <w:ilvl w:val="0"/>
          <w:numId w:val="4"/>
        </w:numPr>
        <w:suppressAutoHyphens w:val="0"/>
        <w:autoSpaceDE w:val="0"/>
        <w:autoSpaceDN w:val="0"/>
        <w:adjustRightInd w:val="0"/>
        <w:ind w:right="138"/>
        <w:rPr>
          <w:rFonts w:asciiTheme="minorHAnsi" w:hAnsiTheme="minorHAnsi" w:cs="Calibri"/>
          <w:b/>
          <w:bCs/>
          <w:sz w:val="20"/>
          <w:szCs w:val="20"/>
          <w:lang w:val="it-IT"/>
        </w:rPr>
      </w:pPr>
      <w:r w:rsidRPr="00204694">
        <w:rPr>
          <w:rFonts w:asciiTheme="minorHAnsi" w:hAnsiTheme="minorHAnsi" w:cs="Calibri"/>
          <w:b/>
          <w:bCs/>
          <w:sz w:val="20"/>
          <w:szCs w:val="20"/>
          <w:lang w:val="it-IT"/>
        </w:rPr>
        <w:t>CAPITOL</w:t>
      </w:r>
      <w:r w:rsidR="00204694" w:rsidRPr="00204694">
        <w:rPr>
          <w:rFonts w:asciiTheme="minorHAnsi" w:hAnsiTheme="minorHAnsi" w:cs="Calibri"/>
          <w:b/>
          <w:bCs/>
          <w:sz w:val="20"/>
          <w:szCs w:val="20"/>
          <w:lang w:val="it-IT"/>
        </w:rPr>
        <w:t xml:space="preserve">ATO </w:t>
      </w:r>
      <w:proofErr w:type="gramStart"/>
      <w:r w:rsidR="00204694" w:rsidRPr="00204694">
        <w:rPr>
          <w:rFonts w:asciiTheme="minorHAnsi" w:hAnsiTheme="minorHAnsi" w:cs="Calibri"/>
          <w:b/>
          <w:bCs/>
          <w:sz w:val="20"/>
          <w:szCs w:val="20"/>
          <w:lang w:val="it-IT"/>
        </w:rPr>
        <w:t>D’ONERI  E</w:t>
      </w:r>
      <w:proofErr w:type="gramEnd"/>
      <w:r w:rsidR="00204694" w:rsidRPr="00204694">
        <w:rPr>
          <w:rFonts w:asciiTheme="minorHAnsi" w:hAnsiTheme="minorHAnsi" w:cs="Calibri"/>
          <w:b/>
          <w:bCs/>
          <w:sz w:val="20"/>
          <w:szCs w:val="20"/>
          <w:lang w:val="it-IT"/>
        </w:rPr>
        <w:t xml:space="preserve"> MODALITA’ DI ASSISTENZA</w:t>
      </w:r>
    </w:p>
    <w:p w:rsidR="007A568D" w:rsidRPr="00204694" w:rsidRDefault="007A568D" w:rsidP="00797529">
      <w:pPr>
        <w:ind w:right="138" w:firstLine="708"/>
        <w:jc w:val="both"/>
        <w:rPr>
          <w:rFonts w:asciiTheme="minorHAnsi" w:hAnsiTheme="minorHAnsi" w:cs="Calibri"/>
          <w:sz w:val="20"/>
          <w:szCs w:val="20"/>
          <w:lang w:val="it-IT"/>
        </w:rPr>
      </w:pPr>
    </w:p>
    <w:p w:rsidR="00E61A7E" w:rsidRPr="00E61A7E" w:rsidRDefault="00204694" w:rsidP="00797529">
      <w:pPr>
        <w:widowControl/>
        <w:suppressAutoHyphens w:val="0"/>
        <w:ind w:right="138"/>
        <w:jc w:val="both"/>
        <w:rPr>
          <w:rFonts w:asciiTheme="minorHAnsi" w:hAnsiTheme="minorHAnsi"/>
          <w:sz w:val="20"/>
          <w:szCs w:val="20"/>
          <w:lang w:val="it-IT"/>
        </w:rPr>
      </w:pPr>
      <w:r w:rsidRPr="00E61A7E">
        <w:rPr>
          <w:rFonts w:asciiTheme="minorHAnsi" w:eastAsia="Times New Roman" w:hAnsiTheme="minorHAnsi" w:cs="Times New Roman"/>
          <w:b/>
          <w:color w:val="auto"/>
          <w:sz w:val="20"/>
          <w:szCs w:val="20"/>
          <w:lang w:val="it-IT" w:eastAsia="it-IT" w:bidi="ar-SA"/>
        </w:rPr>
        <w:t xml:space="preserve">Le prestazioni richieste </w:t>
      </w:r>
      <w:proofErr w:type="gramStart"/>
      <w:r w:rsidRPr="00E61A7E">
        <w:rPr>
          <w:rFonts w:asciiTheme="minorHAnsi" w:eastAsia="Times New Roman" w:hAnsiTheme="minorHAnsi" w:cs="Times New Roman"/>
          <w:b/>
          <w:color w:val="auto"/>
          <w:sz w:val="20"/>
          <w:szCs w:val="20"/>
          <w:lang w:val="it-IT" w:eastAsia="it-IT" w:bidi="ar-SA"/>
        </w:rPr>
        <w:t>sono:</w:t>
      </w:r>
      <w:r w:rsidR="00E61A7E" w:rsidRPr="00E61A7E">
        <w:rPr>
          <w:rFonts w:asciiTheme="minorHAnsi" w:eastAsia="Times New Roman" w:hAnsiTheme="minorHAnsi" w:cs="Times New Roman"/>
          <w:b/>
          <w:color w:val="auto"/>
          <w:sz w:val="20"/>
          <w:szCs w:val="20"/>
          <w:lang w:val="it-IT" w:eastAsia="it-IT" w:bidi="ar-SA"/>
        </w:rPr>
        <w:br/>
      </w:r>
      <w:r w:rsidR="00E61A7E" w:rsidRPr="00E61A7E">
        <w:rPr>
          <w:rFonts w:asciiTheme="minorHAnsi" w:hAnsiTheme="minorHAnsi"/>
          <w:sz w:val="20"/>
          <w:szCs w:val="20"/>
          <w:lang w:val="it-IT"/>
        </w:rPr>
        <w:t>installazione</w:t>
      </w:r>
      <w:proofErr w:type="gramEnd"/>
      <w:r w:rsidR="00E61A7E" w:rsidRPr="00E61A7E">
        <w:rPr>
          <w:rFonts w:asciiTheme="minorHAnsi" w:hAnsiTheme="minorHAnsi"/>
          <w:sz w:val="20"/>
          <w:szCs w:val="20"/>
          <w:lang w:val="it-IT"/>
        </w:rPr>
        <w:t>, manutenzione e riparazione degli impianti e delle attrezzature informatiche e tecnologiche presenti presso gli uffici, la sede centrale e i plessi distaccati dell’Istituto Comprensivo “Ungaretti” ubicati nei comuni di Sesto Calende, Golasecca e Mercallo;</w:t>
      </w:r>
    </w:p>
    <w:p w:rsidR="00E61A7E" w:rsidRPr="007A568D" w:rsidRDefault="00E61A7E" w:rsidP="00797529">
      <w:pPr>
        <w:pStyle w:val="Paragrafoelenco"/>
        <w:widowControl/>
        <w:numPr>
          <w:ilvl w:val="0"/>
          <w:numId w:val="3"/>
        </w:numPr>
        <w:suppressAutoHyphens w:val="0"/>
        <w:ind w:right="138"/>
        <w:jc w:val="both"/>
        <w:rPr>
          <w:rFonts w:asciiTheme="minorHAnsi" w:hAnsiTheme="minorHAnsi"/>
          <w:sz w:val="20"/>
          <w:szCs w:val="20"/>
          <w:lang w:val="it-IT"/>
        </w:rPr>
      </w:pPr>
      <w:proofErr w:type="gramStart"/>
      <w:r w:rsidRPr="007A568D">
        <w:rPr>
          <w:rFonts w:asciiTheme="minorHAnsi" w:hAnsiTheme="minorHAnsi"/>
          <w:sz w:val="20"/>
          <w:szCs w:val="20"/>
          <w:lang w:val="it-IT"/>
        </w:rPr>
        <w:t>configurazione</w:t>
      </w:r>
      <w:proofErr w:type="gramEnd"/>
      <w:r w:rsidRPr="007A568D">
        <w:rPr>
          <w:rFonts w:asciiTheme="minorHAnsi" w:hAnsiTheme="minorHAnsi"/>
          <w:sz w:val="20"/>
          <w:szCs w:val="20"/>
          <w:lang w:val="it-IT"/>
        </w:rPr>
        <w:t xml:space="preserve"> di laborat</w:t>
      </w:r>
      <w:r w:rsidR="000A7F75">
        <w:rPr>
          <w:rFonts w:asciiTheme="minorHAnsi" w:hAnsiTheme="minorHAnsi"/>
          <w:sz w:val="20"/>
          <w:szCs w:val="20"/>
          <w:lang w:val="it-IT"/>
        </w:rPr>
        <w:t>ori e reti informatiche interne</w:t>
      </w:r>
    </w:p>
    <w:p w:rsidR="00E61A7E" w:rsidRPr="007A568D" w:rsidRDefault="00E61A7E" w:rsidP="00797529">
      <w:pPr>
        <w:pStyle w:val="Paragrafoelenco"/>
        <w:widowControl/>
        <w:numPr>
          <w:ilvl w:val="0"/>
          <w:numId w:val="3"/>
        </w:numPr>
        <w:suppressAutoHyphens w:val="0"/>
        <w:ind w:right="138"/>
        <w:jc w:val="both"/>
        <w:rPr>
          <w:rFonts w:asciiTheme="minorHAnsi" w:hAnsiTheme="minorHAnsi"/>
          <w:sz w:val="20"/>
          <w:szCs w:val="20"/>
          <w:lang w:val="it-IT"/>
        </w:rPr>
      </w:pPr>
      <w:proofErr w:type="gramStart"/>
      <w:r w:rsidRPr="007A568D">
        <w:rPr>
          <w:rFonts w:asciiTheme="minorHAnsi" w:hAnsiTheme="minorHAnsi"/>
          <w:sz w:val="20"/>
          <w:szCs w:val="20"/>
          <w:lang w:val="it-IT"/>
        </w:rPr>
        <w:t>configurazione</w:t>
      </w:r>
      <w:proofErr w:type="gramEnd"/>
      <w:r w:rsidRPr="007A568D">
        <w:rPr>
          <w:rFonts w:asciiTheme="minorHAnsi" w:hAnsiTheme="minorHAnsi"/>
          <w:sz w:val="20"/>
          <w:szCs w:val="20"/>
          <w:lang w:val="it-IT"/>
        </w:rPr>
        <w:t xml:space="preserve"> per l’accesso ad intern</w:t>
      </w:r>
      <w:r w:rsidR="000A7F75">
        <w:rPr>
          <w:rFonts w:asciiTheme="minorHAnsi" w:hAnsiTheme="minorHAnsi"/>
          <w:sz w:val="20"/>
          <w:szCs w:val="20"/>
          <w:lang w:val="it-IT"/>
        </w:rPr>
        <w:t>et di singoli personal computer</w:t>
      </w:r>
    </w:p>
    <w:p w:rsidR="00E61A7E" w:rsidRPr="007A568D" w:rsidRDefault="00E61A7E" w:rsidP="00797529">
      <w:pPr>
        <w:pStyle w:val="Paragrafoelenco"/>
        <w:widowControl/>
        <w:numPr>
          <w:ilvl w:val="0"/>
          <w:numId w:val="3"/>
        </w:numPr>
        <w:suppressAutoHyphens w:val="0"/>
        <w:ind w:right="138"/>
        <w:jc w:val="both"/>
        <w:rPr>
          <w:rFonts w:asciiTheme="minorHAnsi" w:hAnsiTheme="minorHAnsi"/>
          <w:sz w:val="20"/>
          <w:szCs w:val="20"/>
          <w:lang w:val="it-IT"/>
        </w:rPr>
      </w:pPr>
      <w:proofErr w:type="gramStart"/>
      <w:r w:rsidRPr="007A568D">
        <w:rPr>
          <w:rFonts w:asciiTheme="minorHAnsi" w:hAnsiTheme="minorHAnsi"/>
          <w:sz w:val="20"/>
          <w:szCs w:val="20"/>
          <w:lang w:val="it-IT"/>
        </w:rPr>
        <w:t>operazioni</w:t>
      </w:r>
      <w:proofErr w:type="gramEnd"/>
      <w:r w:rsidRPr="007A568D">
        <w:rPr>
          <w:rFonts w:asciiTheme="minorHAnsi" w:hAnsiTheme="minorHAnsi"/>
          <w:sz w:val="20"/>
          <w:szCs w:val="20"/>
          <w:lang w:val="it-IT"/>
        </w:rPr>
        <w:t xml:space="preserve"> inerenti l’insta</w:t>
      </w:r>
      <w:r w:rsidR="000A7F75">
        <w:rPr>
          <w:rFonts w:asciiTheme="minorHAnsi" w:hAnsiTheme="minorHAnsi"/>
          <w:sz w:val="20"/>
          <w:szCs w:val="20"/>
          <w:lang w:val="it-IT"/>
        </w:rPr>
        <w:t>llazione di software aggiuntivi</w:t>
      </w:r>
    </w:p>
    <w:p w:rsidR="00E61A7E" w:rsidRPr="007A568D" w:rsidRDefault="00E61A7E" w:rsidP="00797529">
      <w:pPr>
        <w:pStyle w:val="Paragrafoelenco"/>
        <w:widowControl/>
        <w:numPr>
          <w:ilvl w:val="0"/>
          <w:numId w:val="3"/>
        </w:numPr>
        <w:suppressAutoHyphens w:val="0"/>
        <w:ind w:right="138"/>
        <w:jc w:val="both"/>
        <w:rPr>
          <w:rFonts w:asciiTheme="minorHAnsi" w:hAnsiTheme="minorHAnsi"/>
          <w:sz w:val="20"/>
          <w:szCs w:val="20"/>
          <w:lang w:val="it-IT"/>
        </w:rPr>
      </w:pPr>
      <w:proofErr w:type="gramStart"/>
      <w:r w:rsidRPr="007A568D">
        <w:rPr>
          <w:rFonts w:asciiTheme="minorHAnsi" w:hAnsiTheme="minorHAnsi"/>
          <w:sz w:val="20"/>
          <w:szCs w:val="20"/>
          <w:lang w:val="it-IT"/>
        </w:rPr>
        <w:t>installazione</w:t>
      </w:r>
      <w:proofErr w:type="gramEnd"/>
      <w:r w:rsidRPr="007A568D">
        <w:rPr>
          <w:rFonts w:asciiTheme="minorHAnsi" w:hAnsiTheme="minorHAnsi"/>
          <w:sz w:val="20"/>
          <w:szCs w:val="20"/>
          <w:lang w:val="it-IT"/>
        </w:rPr>
        <w:t xml:space="preserve"> e manutenzione degli anti-virus e dei sistemi di si</w:t>
      </w:r>
      <w:r w:rsidR="000A7F75">
        <w:rPr>
          <w:rFonts w:asciiTheme="minorHAnsi" w:hAnsiTheme="minorHAnsi"/>
          <w:sz w:val="20"/>
          <w:szCs w:val="20"/>
          <w:lang w:val="it-IT"/>
        </w:rPr>
        <w:t>curezza da farsi periodicamente</w:t>
      </w:r>
    </w:p>
    <w:p w:rsidR="00E61A7E" w:rsidRPr="007A568D" w:rsidRDefault="00E61A7E" w:rsidP="00797529">
      <w:pPr>
        <w:pStyle w:val="Paragrafoelenco"/>
        <w:widowControl/>
        <w:numPr>
          <w:ilvl w:val="0"/>
          <w:numId w:val="3"/>
        </w:numPr>
        <w:suppressAutoHyphens w:val="0"/>
        <w:ind w:right="138"/>
        <w:jc w:val="both"/>
        <w:rPr>
          <w:rFonts w:asciiTheme="minorHAnsi" w:hAnsiTheme="minorHAnsi"/>
          <w:sz w:val="20"/>
          <w:szCs w:val="20"/>
          <w:lang w:val="it-IT"/>
        </w:rPr>
      </w:pPr>
      <w:proofErr w:type="gramStart"/>
      <w:r w:rsidRPr="007A568D">
        <w:rPr>
          <w:rFonts w:asciiTheme="minorHAnsi" w:hAnsiTheme="minorHAnsi"/>
          <w:sz w:val="20"/>
          <w:szCs w:val="20"/>
          <w:lang w:val="it-IT"/>
        </w:rPr>
        <w:t>scansione</w:t>
      </w:r>
      <w:proofErr w:type="gramEnd"/>
      <w:r w:rsidRPr="007A568D">
        <w:rPr>
          <w:rFonts w:asciiTheme="minorHAnsi" w:hAnsiTheme="minorHAnsi"/>
          <w:sz w:val="20"/>
          <w:szCs w:val="20"/>
          <w:lang w:val="it-IT"/>
        </w:rPr>
        <w:t xml:space="preserve"> periodica dei vari computer e aggi</w:t>
      </w:r>
      <w:r w:rsidR="000A7F75">
        <w:rPr>
          <w:rFonts w:asciiTheme="minorHAnsi" w:hAnsiTheme="minorHAnsi"/>
          <w:sz w:val="20"/>
          <w:szCs w:val="20"/>
          <w:lang w:val="it-IT"/>
        </w:rPr>
        <w:t>ornamento dei sistemi operativi</w:t>
      </w:r>
    </w:p>
    <w:p w:rsidR="00E61A7E" w:rsidRDefault="00E61A7E" w:rsidP="00797529">
      <w:pPr>
        <w:pStyle w:val="Paragrafoelenco"/>
        <w:widowControl/>
        <w:numPr>
          <w:ilvl w:val="0"/>
          <w:numId w:val="3"/>
        </w:numPr>
        <w:suppressAutoHyphens w:val="0"/>
        <w:ind w:right="138"/>
        <w:jc w:val="both"/>
        <w:rPr>
          <w:rFonts w:asciiTheme="minorHAnsi" w:hAnsiTheme="minorHAnsi"/>
          <w:sz w:val="20"/>
          <w:szCs w:val="20"/>
          <w:lang w:val="it-IT"/>
        </w:rPr>
      </w:pPr>
      <w:proofErr w:type="gramStart"/>
      <w:r w:rsidRPr="007A568D">
        <w:rPr>
          <w:rFonts w:asciiTheme="minorHAnsi" w:hAnsiTheme="minorHAnsi"/>
          <w:sz w:val="20"/>
          <w:szCs w:val="20"/>
          <w:lang w:val="it-IT"/>
        </w:rPr>
        <w:t>assistenza</w:t>
      </w:r>
      <w:proofErr w:type="gramEnd"/>
      <w:r w:rsidRPr="007A568D">
        <w:rPr>
          <w:rFonts w:asciiTheme="minorHAnsi" w:hAnsiTheme="minorHAnsi"/>
          <w:sz w:val="20"/>
          <w:szCs w:val="20"/>
          <w:lang w:val="it-IT"/>
        </w:rPr>
        <w:t xml:space="preserve"> software per sistemi operativi di uso comune e pacchetti di uso generalizzato</w:t>
      </w:r>
    </w:p>
    <w:p w:rsidR="00204694" w:rsidRPr="00E61A7E" w:rsidRDefault="00204694" w:rsidP="00797529">
      <w:pPr>
        <w:pStyle w:val="Paragrafoelenco"/>
        <w:widowControl/>
        <w:numPr>
          <w:ilvl w:val="0"/>
          <w:numId w:val="3"/>
        </w:numPr>
        <w:suppressAutoHyphens w:val="0"/>
        <w:ind w:right="138"/>
        <w:jc w:val="both"/>
        <w:rPr>
          <w:rFonts w:asciiTheme="minorHAnsi" w:hAnsiTheme="minorHAnsi"/>
          <w:sz w:val="20"/>
          <w:szCs w:val="20"/>
          <w:lang w:val="it-IT"/>
        </w:rPr>
      </w:pPr>
      <w:r w:rsidRPr="00E61A7E">
        <w:rPr>
          <w:rFonts w:asciiTheme="minorHAnsi" w:eastAsia="Times New Roman" w:hAnsiTheme="minorHAnsi" w:cs="Times New Roman"/>
          <w:color w:val="auto"/>
          <w:sz w:val="20"/>
          <w:szCs w:val="20"/>
          <w:lang w:val="it-IT" w:eastAsia="it-IT" w:bidi="ar-SA"/>
        </w:rPr>
        <w:t>Assistenza e manutenzione LIM (lavagne interattive multimediali)</w:t>
      </w:r>
    </w:p>
    <w:p w:rsidR="00204694" w:rsidRPr="00204694" w:rsidRDefault="00E61A7E" w:rsidP="00797529">
      <w:pPr>
        <w:suppressAutoHyphens w:val="0"/>
        <w:autoSpaceDE w:val="0"/>
        <w:autoSpaceDN w:val="0"/>
        <w:adjustRightInd w:val="0"/>
        <w:ind w:right="138"/>
        <w:rPr>
          <w:rFonts w:asciiTheme="minorHAnsi" w:eastAsia="Times New Roman" w:hAnsiTheme="minorHAnsi" w:cs="Times New Roman"/>
          <w:b/>
          <w:color w:val="auto"/>
          <w:sz w:val="20"/>
          <w:szCs w:val="20"/>
          <w:lang w:val="it-IT" w:eastAsia="it-IT" w:bidi="ar-SA"/>
        </w:rPr>
      </w:pPr>
      <w:r>
        <w:rPr>
          <w:rFonts w:asciiTheme="minorHAnsi" w:eastAsia="Times New Roman" w:hAnsiTheme="minorHAnsi" w:cs="Times New Roman"/>
          <w:b/>
          <w:color w:val="auto"/>
          <w:sz w:val="20"/>
          <w:szCs w:val="20"/>
          <w:lang w:val="it-IT" w:eastAsia="it-IT" w:bidi="ar-SA"/>
        </w:rPr>
        <w:t>M</w:t>
      </w:r>
      <w:r w:rsidR="00204694" w:rsidRPr="00204694">
        <w:rPr>
          <w:rFonts w:asciiTheme="minorHAnsi" w:eastAsia="Times New Roman" w:hAnsiTheme="minorHAnsi" w:cs="Times New Roman"/>
          <w:b/>
          <w:color w:val="auto"/>
          <w:sz w:val="20"/>
          <w:szCs w:val="20"/>
          <w:lang w:val="it-IT" w:eastAsia="it-IT" w:bidi="ar-SA"/>
        </w:rPr>
        <w:t>odalità:</w:t>
      </w:r>
    </w:p>
    <w:p w:rsidR="00204694" w:rsidRPr="00204694" w:rsidRDefault="00204694" w:rsidP="00797529">
      <w:pPr>
        <w:pStyle w:val="Paragrafoelenco"/>
        <w:numPr>
          <w:ilvl w:val="0"/>
          <w:numId w:val="11"/>
        </w:numPr>
        <w:suppressAutoHyphens w:val="0"/>
        <w:autoSpaceDE w:val="0"/>
        <w:autoSpaceDN w:val="0"/>
        <w:adjustRightInd w:val="0"/>
        <w:ind w:right="138"/>
        <w:rPr>
          <w:rFonts w:asciiTheme="minorHAnsi" w:eastAsia="Times New Roman" w:hAnsiTheme="minorHAnsi" w:cs="Times New Roman"/>
          <w:color w:val="auto"/>
          <w:sz w:val="20"/>
          <w:szCs w:val="20"/>
          <w:lang w:val="it-IT" w:eastAsia="it-IT" w:bidi="ar-SA"/>
        </w:rPr>
      </w:pPr>
      <w:proofErr w:type="gramStart"/>
      <w:r w:rsidRPr="00204694">
        <w:rPr>
          <w:rFonts w:asciiTheme="minorHAnsi" w:eastAsia="Times New Roman" w:hAnsiTheme="minorHAnsi" w:cs="Times New Roman"/>
          <w:color w:val="auto"/>
          <w:sz w:val="20"/>
          <w:szCs w:val="20"/>
          <w:lang w:val="it-IT" w:eastAsia="it-IT" w:bidi="ar-SA"/>
        </w:rPr>
        <w:t>controlli</w:t>
      </w:r>
      <w:proofErr w:type="gramEnd"/>
      <w:r w:rsidRPr="00204694">
        <w:rPr>
          <w:rFonts w:asciiTheme="minorHAnsi" w:eastAsia="Times New Roman" w:hAnsiTheme="minorHAnsi" w:cs="Times New Roman"/>
          <w:color w:val="auto"/>
          <w:sz w:val="20"/>
          <w:szCs w:val="20"/>
          <w:lang w:val="it-IT" w:eastAsia="it-IT" w:bidi="ar-SA"/>
        </w:rPr>
        <w:t xml:space="preserve"> periodici on-site;</w:t>
      </w:r>
    </w:p>
    <w:p w:rsidR="00204694" w:rsidRPr="00204694" w:rsidRDefault="00204694" w:rsidP="00797529">
      <w:pPr>
        <w:pStyle w:val="Paragrafoelenco"/>
        <w:numPr>
          <w:ilvl w:val="0"/>
          <w:numId w:val="11"/>
        </w:numPr>
        <w:suppressAutoHyphens w:val="0"/>
        <w:autoSpaceDE w:val="0"/>
        <w:autoSpaceDN w:val="0"/>
        <w:adjustRightInd w:val="0"/>
        <w:ind w:right="138"/>
        <w:rPr>
          <w:rFonts w:asciiTheme="minorHAnsi" w:eastAsia="Times New Roman" w:hAnsiTheme="minorHAnsi" w:cs="Times New Roman"/>
          <w:color w:val="auto"/>
          <w:sz w:val="20"/>
          <w:szCs w:val="20"/>
          <w:lang w:val="it-IT" w:eastAsia="it-IT" w:bidi="ar-SA"/>
        </w:rPr>
      </w:pPr>
      <w:proofErr w:type="gramStart"/>
      <w:r>
        <w:rPr>
          <w:rFonts w:asciiTheme="minorHAnsi" w:eastAsia="Times New Roman" w:hAnsiTheme="minorHAnsi" w:cs="Times New Roman"/>
          <w:color w:val="auto"/>
          <w:sz w:val="20"/>
          <w:szCs w:val="20"/>
          <w:lang w:val="it-IT" w:eastAsia="it-IT" w:bidi="ar-SA"/>
        </w:rPr>
        <w:t>c</w:t>
      </w:r>
      <w:r w:rsidRPr="00204694">
        <w:rPr>
          <w:rFonts w:asciiTheme="minorHAnsi" w:eastAsia="Times New Roman" w:hAnsiTheme="minorHAnsi" w:cs="Times New Roman"/>
          <w:color w:val="auto"/>
          <w:sz w:val="20"/>
          <w:szCs w:val="20"/>
          <w:lang w:val="it-IT" w:eastAsia="it-IT" w:bidi="ar-SA"/>
        </w:rPr>
        <w:t>onsulenza</w:t>
      </w:r>
      <w:proofErr w:type="gramEnd"/>
      <w:r w:rsidRPr="00204694">
        <w:rPr>
          <w:rFonts w:asciiTheme="minorHAnsi" w:eastAsia="Times New Roman" w:hAnsiTheme="minorHAnsi" w:cs="Times New Roman"/>
          <w:color w:val="auto"/>
          <w:sz w:val="20"/>
          <w:szCs w:val="20"/>
          <w:lang w:val="it-IT" w:eastAsia="it-IT" w:bidi="ar-SA"/>
        </w:rPr>
        <w:t xml:space="preserve"> telefonica gratuita ed assistenza operativa telefonica per soluzione piccoli problemi che non</w:t>
      </w:r>
      <w:r>
        <w:rPr>
          <w:rFonts w:asciiTheme="minorHAnsi" w:eastAsia="Times New Roman" w:hAnsiTheme="minorHAnsi" w:cs="Times New Roman"/>
          <w:color w:val="auto"/>
          <w:sz w:val="20"/>
          <w:szCs w:val="20"/>
          <w:lang w:val="it-IT" w:eastAsia="it-IT" w:bidi="ar-SA"/>
        </w:rPr>
        <w:t xml:space="preserve"> </w:t>
      </w:r>
      <w:r w:rsidRPr="00204694">
        <w:rPr>
          <w:rFonts w:asciiTheme="minorHAnsi" w:eastAsia="Times New Roman" w:hAnsiTheme="minorHAnsi" w:cs="Times New Roman"/>
          <w:color w:val="auto"/>
          <w:sz w:val="20"/>
          <w:szCs w:val="20"/>
          <w:lang w:val="it-IT" w:eastAsia="it-IT" w:bidi="ar-SA"/>
        </w:rPr>
        <w:t>richiedono intervento diretto sul posto;</w:t>
      </w:r>
    </w:p>
    <w:p w:rsidR="00204694" w:rsidRPr="00204694" w:rsidRDefault="00204694" w:rsidP="00797529">
      <w:pPr>
        <w:pStyle w:val="Paragrafoelenco"/>
        <w:numPr>
          <w:ilvl w:val="0"/>
          <w:numId w:val="11"/>
        </w:numPr>
        <w:suppressAutoHyphens w:val="0"/>
        <w:autoSpaceDE w:val="0"/>
        <w:autoSpaceDN w:val="0"/>
        <w:adjustRightInd w:val="0"/>
        <w:ind w:right="138"/>
        <w:jc w:val="both"/>
        <w:rPr>
          <w:rFonts w:asciiTheme="minorHAnsi" w:eastAsia="Times New Roman" w:hAnsiTheme="minorHAnsi" w:cs="Times New Roman"/>
          <w:color w:val="auto"/>
          <w:sz w:val="20"/>
          <w:szCs w:val="20"/>
          <w:lang w:val="it-IT" w:eastAsia="it-IT" w:bidi="ar-SA"/>
        </w:rPr>
      </w:pPr>
      <w:proofErr w:type="gramStart"/>
      <w:r>
        <w:rPr>
          <w:rFonts w:asciiTheme="minorHAnsi" w:eastAsia="Times New Roman" w:hAnsiTheme="minorHAnsi" w:cs="Times New Roman"/>
          <w:color w:val="auto"/>
          <w:sz w:val="20"/>
          <w:szCs w:val="20"/>
          <w:lang w:val="it-IT" w:eastAsia="it-IT" w:bidi="ar-SA"/>
        </w:rPr>
        <w:t>intervento</w:t>
      </w:r>
      <w:proofErr w:type="gramEnd"/>
      <w:r>
        <w:rPr>
          <w:rFonts w:asciiTheme="minorHAnsi" w:eastAsia="Times New Roman" w:hAnsiTheme="minorHAnsi" w:cs="Times New Roman"/>
          <w:color w:val="auto"/>
          <w:sz w:val="20"/>
          <w:szCs w:val="20"/>
          <w:lang w:val="it-IT" w:eastAsia="it-IT" w:bidi="ar-SA"/>
        </w:rPr>
        <w:t xml:space="preserve"> diretto on</w:t>
      </w:r>
      <w:r w:rsidRPr="00204694">
        <w:rPr>
          <w:rFonts w:asciiTheme="minorHAnsi" w:eastAsia="Times New Roman" w:hAnsiTheme="minorHAnsi" w:cs="Times New Roman"/>
          <w:color w:val="auto"/>
          <w:sz w:val="20"/>
          <w:szCs w:val="20"/>
          <w:lang w:val="it-IT" w:eastAsia="it-IT" w:bidi="ar-SA"/>
        </w:rPr>
        <w:t>-site (da 1 ora alle 24 ore dalla chiamata) per ripristin</w:t>
      </w:r>
      <w:r>
        <w:rPr>
          <w:rFonts w:asciiTheme="minorHAnsi" w:eastAsia="Times New Roman" w:hAnsiTheme="minorHAnsi" w:cs="Times New Roman"/>
          <w:color w:val="auto"/>
          <w:sz w:val="20"/>
          <w:szCs w:val="20"/>
          <w:lang w:val="it-IT" w:eastAsia="it-IT" w:bidi="ar-SA"/>
        </w:rPr>
        <w:t>o elementi software/hardware non funzionanti</w:t>
      </w:r>
    </w:p>
    <w:p w:rsidR="00204694" w:rsidRPr="00204694" w:rsidRDefault="00204694" w:rsidP="00797529">
      <w:pPr>
        <w:suppressAutoHyphens w:val="0"/>
        <w:autoSpaceDE w:val="0"/>
        <w:autoSpaceDN w:val="0"/>
        <w:adjustRightInd w:val="0"/>
        <w:ind w:right="138"/>
        <w:rPr>
          <w:rFonts w:asciiTheme="minorHAnsi" w:eastAsia="Times New Roman" w:hAnsiTheme="minorHAnsi" w:cs="Times New Roman"/>
          <w:b/>
          <w:color w:val="auto"/>
          <w:sz w:val="20"/>
          <w:szCs w:val="20"/>
          <w:lang w:val="it-IT" w:eastAsia="it-IT" w:bidi="ar-SA"/>
        </w:rPr>
      </w:pPr>
      <w:r w:rsidRPr="00204694">
        <w:rPr>
          <w:rFonts w:asciiTheme="minorHAnsi" w:eastAsia="Times New Roman" w:hAnsiTheme="minorHAnsi" w:cs="Times New Roman"/>
          <w:b/>
          <w:color w:val="auto"/>
          <w:sz w:val="20"/>
          <w:szCs w:val="20"/>
          <w:lang w:val="it-IT" w:eastAsia="it-IT" w:bidi="ar-SA"/>
        </w:rPr>
        <w:t>Oneri e condizioni</w:t>
      </w:r>
    </w:p>
    <w:p w:rsidR="00204694" w:rsidRPr="000A7F75" w:rsidRDefault="00204694" w:rsidP="00797529">
      <w:pPr>
        <w:pStyle w:val="Paragrafoelenco"/>
        <w:numPr>
          <w:ilvl w:val="0"/>
          <w:numId w:val="14"/>
        </w:numPr>
        <w:suppressAutoHyphens w:val="0"/>
        <w:autoSpaceDE w:val="0"/>
        <w:autoSpaceDN w:val="0"/>
        <w:adjustRightInd w:val="0"/>
        <w:ind w:right="138"/>
        <w:jc w:val="both"/>
        <w:rPr>
          <w:rFonts w:asciiTheme="minorHAnsi" w:eastAsia="Times New Roman" w:hAnsiTheme="minorHAnsi" w:cs="Times New Roman"/>
          <w:color w:val="auto"/>
          <w:sz w:val="20"/>
          <w:szCs w:val="20"/>
          <w:lang w:val="it-IT" w:eastAsia="it-IT" w:bidi="ar-SA"/>
        </w:rPr>
      </w:pPr>
      <w:r w:rsidRPr="000A7F75">
        <w:rPr>
          <w:rFonts w:asciiTheme="minorHAnsi" w:eastAsia="Times New Roman" w:hAnsiTheme="minorHAnsi" w:cs="Times New Roman"/>
          <w:color w:val="auto"/>
          <w:sz w:val="20"/>
          <w:szCs w:val="20"/>
          <w:lang w:val="it-IT" w:eastAsia="it-IT" w:bidi="ar-SA"/>
        </w:rPr>
        <w:t>Nel caso di rotture di hardware e di necessità di reperire i materiali per le riparazioni necessarie o per</w:t>
      </w:r>
      <w:r w:rsidR="000A7F75" w:rsidRPr="000A7F75">
        <w:rPr>
          <w:rFonts w:asciiTheme="minorHAnsi" w:eastAsia="Times New Roman" w:hAnsiTheme="minorHAnsi" w:cs="Times New Roman"/>
          <w:color w:val="auto"/>
          <w:sz w:val="20"/>
          <w:szCs w:val="20"/>
          <w:lang w:val="it-IT" w:eastAsia="it-IT" w:bidi="ar-SA"/>
        </w:rPr>
        <w:t xml:space="preserve"> </w:t>
      </w:r>
      <w:r w:rsidRPr="000A7F75">
        <w:rPr>
          <w:rFonts w:asciiTheme="minorHAnsi" w:eastAsia="Times New Roman" w:hAnsiTheme="minorHAnsi" w:cs="Times New Roman"/>
          <w:color w:val="auto"/>
          <w:sz w:val="20"/>
          <w:szCs w:val="20"/>
          <w:lang w:val="it-IT" w:eastAsia="it-IT" w:bidi="ar-SA"/>
        </w:rPr>
        <w:t>mantenere in efficienza quelle ancora funzionanti, l’assistenza dovrà provvedere direttamente alla ricerca degli stessi e sottoporre i costi all’amministrazione scolastica la quale, se li riterrà congrui e convenienti, autorizzerà l’intervento di riparazione. La manodopera sarà comunque coperta dal contratto di manutenzione.</w:t>
      </w:r>
    </w:p>
    <w:p w:rsidR="00204694" w:rsidRPr="00E61A7E" w:rsidRDefault="00204694" w:rsidP="00797529">
      <w:pPr>
        <w:pStyle w:val="Paragrafoelenco"/>
        <w:numPr>
          <w:ilvl w:val="0"/>
          <w:numId w:val="11"/>
        </w:numPr>
        <w:suppressAutoHyphens w:val="0"/>
        <w:autoSpaceDE w:val="0"/>
        <w:autoSpaceDN w:val="0"/>
        <w:adjustRightInd w:val="0"/>
        <w:ind w:right="138"/>
        <w:jc w:val="both"/>
        <w:rPr>
          <w:rFonts w:asciiTheme="minorHAnsi" w:eastAsia="Times New Roman" w:hAnsiTheme="minorHAnsi" w:cs="Times New Roman"/>
          <w:color w:val="auto"/>
          <w:sz w:val="20"/>
          <w:szCs w:val="20"/>
          <w:lang w:val="it-IT" w:eastAsia="it-IT" w:bidi="ar-SA"/>
        </w:rPr>
      </w:pPr>
      <w:r w:rsidRPr="00204694">
        <w:rPr>
          <w:rFonts w:asciiTheme="minorHAnsi" w:eastAsia="Times New Roman" w:hAnsiTheme="minorHAnsi" w:cs="Times New Roman"/>
          <w:color w:val="auto"/>
          <w:sz w:val="20"/>
          <w:szCs w:val="20"/>
          <w:lang w:val="it-IT" w:eastAsia="it-IT" w:bidi="ar-SA"/>
        </w:rPr>
        <w:t xml:space="preserve"> Il Fornitore dovrà garantire l’impiego di personale competente e ben addestrato in relazione alle particolari</w:t>
      </w:r>
      <w:r w:rsidR="00E61A7E">
        <w:rPr>
          <w:rFonts w:asciiTheme="minorHAnsi" w:eastAsia="Times New Roman" w:hAnsiTheme="minorHAnsi" w:cs="Times New Roman"/>
          <w:color w:val="auto"/>
          <w:sz w:val="20"/>
          <w:szCs w:val="20"/>
          <w:lang w:val="it-IT" w:eastAsia="it-IT" w:bidi="ar-SA"/>
        </w:rPr>
        <w:t xml:space="preserve"> </w:t>
      </w:r>
      <w:r w:rsidRPr="00E61A7E">
        <w:rPr>
          <w:rFonts w:asciiTheme="minorHAnsi" w:eastAsia="Times New Roman" w:hAnsiTheme="minorHAnsi" w:cs="Times New Roman"/>
          <w:color w:val="auto"/>
          <w:sz w:val="20"/>
          <w:szCs w:val="20"/>
          <w:lang w:val="it-IT" w:eastAsia="it-IT" w:bidi="ar-SA"/>
        </w:rPr>
        <w:t>specifiche attività da effettuare e delle attrezzature e mezzi in dotazione.</w:t>
      </w:r>
    </w:p>
    <w:p w:rsidR="00204694" w:rsidRPr="00E61A7E" w:rsidRDefault="00204694" w:rsidP="00797529">
      <w:pPr>
        <w:pStyle w:val="Paragrafoelenco"/>
        <w:numPr>
          <w:ilvl w:val="0"/>
          <w:numId w:val="11"/>
        </w:numPr>
        <w:suppressAutoHyphens w:val="0"/>
        <w:autoSpaceDE w:val="0"/>
        <w:autoSpaceDN w:val="0"/>
        <w:adjustRightInd w:val="0"/>
        <w:ind w:right="138"/>
        <w:jc w:val="both"/>
        <w:rPr>
          <w:rFonts w:asciiTheme="minorHAnsi" w:eastAsia="Times New Roman" w:hAnsiTheme="minorHAnsi" w:cs="Times New Roman"/>
          <w:color w:val="auto"/>
          <w:sz w:val="20"/>
          <w:szCs w:val="20"/>
          <w:lang w:val="it-IT" w:eastAsia="it-IT" w:bidi="ar-SA"/>
        </w:rPr>
      </w:pPr>
      <w:proofErr w:type="gramStart"/>
      <w:r w:rsidRPr="00204694">
        <w:rPr>
          <w:rFonts w:asciiTheme="minorHAnsi" w:eastAsia="Times New Roman" w:hAnsiTheme="minorHAnsi" w:cs="Times New Roman"/>
          <w:color w:val="auto"/>
          <w:sz w:val="20"/>
          <w:szCs w:val="20"/>
          <w:lang w:val="it-IT" w:eastAsia="it-IT" w:bidi="ar-SA"/>
        </w:rPr>
        <w:t>l</w:t>
      </w:r>
      <w:proofErr w:type="gramEnd"/>
      <w:r w:rsidRPr="00204694">
        <w:rPr>
          <w:rFonts w:asciiTheme="minorHAnsi" w:eastAsia="Times New Roman" w:hAnsiTheme="minorHAnsi" w:cs="Times New Roman"/>
          <w:color w:val="auto"/>
          <w:sz w:val="20"/>
          <w:szCs w:val="20"/>
          <w:lang w:val="it-IT" w:eastAsia="it-IT" w:bidi="ar-SA"/>
        </w:rPr>
        <w:t xml:space="preserve"> Fornitore sarà l’esclusivo responsabile sia nei confronti della Committente che di terzi in relazione a tutto il</w:t>
      </w:r>
      <w:r w:rsidR="00E61A7E">
        <w:rPr>
          <w:rFonts w:asciiTheme="minorHAnsi" w:eastAsia="Times New Roman" w:hAnsiTheme="minorHAnsi" w:cs="Times New Roman"/>
          <w:color w:val="auto"/>
          <w:sz w:val="20"/>
          <w:szCs w:val="20"/>
          <w:lang w:val="it-IT" w:eastAsia="it-IT" w:bidi="ar-SA"/>
        </w:rPr>
        <w:t xml:space="preserve"> </w:t>
      </w:r>
      <w:r w:rsidRPr="00E61A7E">
        <w:rPr>
          <w:rFonts w:asciiTheme="minorHAnsi" w:eastAsia="Times New Roman" w:hAnsiTheme="minorHAnsi" w:cs="Times New Roman"/>
          <w:color w:val="auto"/>
          <w:sz w:val="20"/>
          <w:szCs w:val="20"/>
          <w:lang w:val="it-IT" w:eastAsia="it-IT" w:bidi="ar-SA"/>
        </w:rPr>
        <w:t>personale adibito al servizio e dovrà garantire il rispetto di tutte le disposizioni legislative e regolamentari</w:t>
      </w:r>
      <w:r w:rsidR="00E61A7E">
        <w:rPr>
          <w:rFonts w:asciiTheme="minorHAnsi" w:eastAsia="Times New Roman" w:hAnsiTheme="minorHAnsi" w:cs="Times New Roman"/>
          <w:color w:val="auto"/>
          <w:sz w:val="20"/>
          <w:szCs w:val="20"/>
          <w:lang w:val="it-IT" w:eastAsia="it-IT" w:bidi="ar-SA"/>
        </w:rPr>
        <w:t xml:space="preserve"> </w:t>
      </w:r>
      <w:r w:rsidRPr="00E61A7E">
        <w:rPr>
          <w:rFonts w:asciiTheme="minorHAnsi" w:eastAsia="Times New Roman" w:hAnsiTheme="minorHAnsi" w:cs="Times New Roman"/>
          <w:color w:val="auto"/>
          <w:sz w:val="20"/>
          <w:szCs w:val="20"/>
          <w:lang w:val="it-IT" w:eastAsia="it-IT" w:bidi="ar-SA"/>
        </w:rPr>
        <w:t>vigenti in materia di lavoro, ivi compresi quelli in materia di igiene e sicurezza, nonché la disciplina</w:t>
      </w:r>
      <w:r w:rsidR="00E61A7E">
        <w:rPr>
          <w:rFonts w:asciiTheme="minorHAnsi" w:eastAsia="Times New Roman" w:hAnsiTheme="minorHAnsi" w:cs="Times New Roman"/>
          <w:color w:val="auto"/>
          <w:sz w:val="20"/>
          <w:szCs w:val="20"/>
          <w:lang w:val="it-IT" w:eastAsia="it-IT" w:bidi="ar-SA"/>
        </w:rPr>
        <w:t xml:space="preserve"> </w:t>
      </w:r>
      <w:r w:rsidRPr="00E61A7E">
        <w:rPr>
          <w:rFonts w:asciiTheme="minorHAnsi" w:eastAsia="Times New Roman" w:hAnsiTheme="minorHAnsi" w:cs="Times New Roman"/>
          <w:color w:val="auto"/>
          <w:sz w:val="20"/>
          <w:szCs w:val="20"/>
          <w:lang w:val="it-IT" w:eastAsia="it-IT" w:bidi="ar-SA"/>
        </w:rPr>
        <w:t xml:space="preserve">previdenziale ed </w:t>
      </w:r>
      <w:r w:rsidRPr="00E61A7E">
        <w:rPr>
          <w:rFonts w:asciiTheme="minorHAnsi" w:eastAsia="Times New Roman" w:hAnsiTheme="minorHAnsi" w:cs="Times New Roman"/>
          <w:color w:val="auto"/>
          <w:sz w:val="20"/>
          <w:szCs w:val="20"/>
          <w:lang w:val="it-IT" w:eastAsia="it-IT" w:bidi="ar-SA"/>
        </w:rPr>
        <w:lastRenderedPageBreak/>
        <w:t>infortunistica, assumendo a proprio carico</w:t>
      </w:r>
      <w:r w:rsidR="00D917E8">
        <w:rPr>
          <w:rFonts w:asciiTheme="minorHAnsi" w:eastAsia="Times New Roman" w:hAnsiTheme="minorHAnsi" w:cs="Times New Roman"/>
          <w:color w:val="auto"/>
          <w:sz w:val="20"/>
          <w:szCs w:val="20"/>
          <w:lang w:val="it-IT" w:eastAsia="it-IT" w:bidi="ar-SA"/>
        </w:rPr>
        <w:t xml:space="preserve"> tutti i relativi oneri e spese.</w:t>
      </w:r>
    </w:p>
    <w:p w:rsidR="00204694" w:rsidRPr="00E61A7E" w:rsidRDefault="00204694" w:rsidP="00797529">
      <w:pPr>
        <w:pStyle w:val="Paragrafoelenco"/>
        <w:numPr>
          <w:ilvl w:val="0"/>
          <w:numId w:val="11"/>
        </w:numPr>
        <w:suppressAutoHyphens w:val="0"/>
        <w:autoSpaceDE w:val="0"/>
        <w:autoSpaceDN w:val="0"/>
        <w:adjustRightInd w:val="0"/>
        <w:ind w:right="138"/>
        <w:jc w:val="both"/>
        <w:rPr>
          <w:rFonts w:asciiTheme="minorHAnsi" w:eastAsia="Times New Roman" w:hAnsiTheme="minorHAnsi" w:cs="Times New Roman"/>
          <w:color w:val="auto"/>
          <w:sz w:val="20"/>
          <w:szCs w:val="20"/>
          <w:lang w:val="it-IT" w:eastAsia="it-IT" w:bidi="ar-SA"/>
        </w:rPr>
      </w:pPr>
      <w:r w:rsidRPr="00E61A7E">
        <w:rPr>
          <w:rFonts w:asciiTheme="minorHAnsi" w:eastAsia="Times New Roman" w:hAnsiTheme="minorHAnsi" w:cs="Times New Roman"/>
          <w:color w:val="auto"/>
          <w:sz w:val="20"/>
          <w:szCs w:val="20"/>
          <w:lang w:val="it-IT" w:eastAsia="it-IT" w:bidi="ar-SA"/>
        </w:rPr>
        <w:t>Il fornitore dovrà garantire la massima riservatezza in merito ai dati e le informazioni di cui venga in possesso</w:t>
      </w:r>
      <w:r w:rsidR="00E61A7E">
        <w:rPr>
          <w:rFonts w:asciiTheme="minorHAnsi" w:eastAsia="Times New Roman" w:hAnsiTheme="minorHAnsi" w:cs="Times New Roman"/>
          <w:color w:val="auto"/>
          <w:sz w:val="20"/>
          <w:szCs w:val="20"/>
          <w:lang w:val="it-IT" w:eastAsia="it-IT" w:bidi="ar-SA"/>
        </w:rPr>
        <w:t xml:space="preserve"> </w:t>
      </w:r>
      <w:r w:rsidRPr="00E61A7E">
        <w:rPr>
          <w:rFonts w:asciiTheme="minorHAnsi" w:eastAsia="Times New Roman" w:hAnsiTheme="minorHAnsi" w:cs="Times New Roman"/>
          <w:color w:val="auto"/>
          <w:sz w:val="20"/>
          <w:szCs w:val="20"/>
          <w:lang w:val="it-IT" w:eastAsia="it-IT" w:bidi="ar-SA"/>
        </w:rPr>
        <w:t>e/o a conoscenza rispettando altresì il divieto della loro divulgazione sotto qualsiasi forma e di non farne</w:t>
      </w:r>
      <w:r w:rsidR="00E61A7E">
        <w:rPr>
          <w:rFonts w:asciiTheme="minorHAnsi" w:eastAsia="Times New Roman" w:hAnsiTheme="minorHAnsi" w:cs="Times New Roman"/>
          <w:color w:val="auto"/>
          <w:sz w:val="20"/>
          <w:szCs w:val="20"/>
          <w:lang w:val="it-IT" w:eastAsia="it-IT" w:bidi="ar-SA"/>
        </w:rPr>
        <w:t xml:space="preserve"> </w:t>
      </w:r>
      <w:r w:rsidRPr="00E61A7E">
        <w:rPr>
          <w:rFonts w:asciiTheme="minorHAnsi" w:eastAsia="Times New Roman" w:hAnsiTheme="minorHAnsi" w:cs="Times New Roman"/>
          <w:color w:val="auto"/>
          <w:sz w:val="20"/>
          <w:szCs w:val="20"/>
          <w:lang w:val="it-IT" w:eastAsia="it-IT" w:bidi="ar-SA"/>
        </w:rPr>
        <w:t>oggetto di utilizzazione a qualsiasi tito</w:t>
      </w:r>
      <w:r w:rsidR="00D917E8">
        <w:rPr>
          <w:rFonts w:asciiTheme="minorHAnsi" w:eastAsia="Times New Roman" w:hAnsiTheme="minorHAnsi" w:cs="Times New Roman"/>
          <w:color w:val="auto"/>
          <w:sz w:val="20"/>
          <w:szCs w:val="20"/>
          <w:lang w:val="it-IT" w:eastAsia="it-IT" w:bidi="ar-SA"/>
        </w:rPr>
        <w:t xml:space="preserve">lo ai sensi del </w:t>
      </w:r>
      <w:proofErr w:type="spellStart"/>
      <w:r w:rsidR="00D917E8">
        <w:rPr>
          <w:rFonts w:asciiTheme="minorHAnsi" w:eastAsia="Times New Roman" w:hAnsiTheme="minorHAnsi" w:cs="Times New Roman"/>
          <w:color w:val="auto"/>
          <w:sz w:val="20"/>
          <w:szCs w:val="20"/>
          <w:lang w:val="it-IT" w:eastAsia="it-IT" w:bidi="ar-SA"/>
        </w:rPr>
        <w:t>D.L.vo</w:t>
      </w:r>
      <w:proofErr w:type="spellEnd"/>
      <w:r w:rsidR="00D917E8">
        <w:rPr>
          <w:rFonts w:asciiTheme="minorHAnsi" w:eastAsia="Times New Roman" w:hAnsiTheme="minorHAnsi" w:cs="Times New Roman"/>
          <w:color w:val="auto"/>
          <w:sz w:val="20"/>
          <w:szCs w:val="20"/>
          <w:lang w:val="it-IT" w:eastAsia="it-IT" w:bidi="ar-SA"/>
        </w:rPr>
        <w:t xml:space="preserve"> 196/2003.</w:t>
      </w:r>
    </w:p>
    <w:p w:rsidR="00204694" w:rsidRPr="00D917E8" w:rsidRDefault="00E61A7E" w:rsidP="00797529">
      <w:pPr>
        <w:pStyle w:val="Paragrafoelenco"/>
        <w:numPr>
          <w:ilvl w:val="0"/>
          <w:numId w:val="11"/>
        </w:numPr>
        <w:suppressAutoHyphens w:val="0"/>
        <w:autoSpaceDE w:val="0"/>
        <w:autoSpaceDN w:val="0"/>
        <w:adjustRightInd w:val="0"/>
        <w:ind w:right="138"/>
        <w:jc w:val="both"/>
        <w:rPr>
          <w:rFonts w:asciiTheme="minorHAnsi" w:eastAsia="Times New Roman" w:hAnsiTheme="minorHAnsi" w:cs="Times New Roman"/>
          <w:color w:val="auto"/>
          <w:sz w:val="20"/>
          <w:szCs w:val="20"/>
          <w:lang w:val="it-IT" w:eastAsia="it-IT" w:bidi="ar-SA"/>
        </w:rPr>
      </w:pPr>
      <w:r>
        <w:rPr>
          <w:rFonts w:asciiTheme="minorHAnsi" w:eastAsia="Times New Roman" w:hAnsiTheme="minorHAnsi" w:cs="Times New Roman"/>
          <w:color w:val="auto"/>
          <w:sz w:val="20"/>
          <w:szCs w:val="20"/>
          <w:lang w:val="it-IT" w:eastAsia="it-IT" w:bidi="ar-SA"/>
        </w:rPr>
        <w:t>I</w:t>
      </w:r>
      <w:r w:rsidR="00204694" w:rsidRPr="00204694">
        <w:rPr>
          <w:rFonts w:asciiTheme="minorHAnsi" w:eastAsia="Times New Roman" w:hAnsiTheme="minorHAnsi" w:cs="Times New Roman"/>
          <w:color w:val="auto"/>
          <w:sz w:val="20"/>
          <w:szCs w:val="20"/>
          <w:lang w:val="it-IT" w:eastAsia="it-IT" w:bidi="ar-SA"/>
        </w:rPr>
        <w:t>n caso di inosservanza degli obblighi di riservatezza, fermo restando quanto stabilito nel punto successivo, la</w:t>
      </w:r>
      <w:r w:rsidR="00D917E8">
        <w:rPr>
          <w:rFonts w:asciiTheme="minorHAnsi" w:eastAsia="Times New Roman" w:hAnsiTheme="minorHAnsi" w:cs="Times New Roman"/>
          <w:color w:val="auto"/>
          <w:sz w:val="20"/>
          <w:szCs w:val="20"/>
          <w:lang w:val="it-IT" w:eastAsia="it-IT" w:bidi="ar-SA"/>
        </w:rPr>
        <w:t xml:space="preserve"> </w:t>
      </w:r>
      <w:r w:rsidR="00204694" w:rsidRPr="00D917E8">
        <w:rPr>
          <w:rFonts w:asciiTheme="minorHAnsi" w:eastAsia="Times New Roman" w:hAnsiTheme="minorHAnsi" w:cs="Times New Roman"/>
          <w:color w:val="auto"/>
          <w:sz w:val="20"/>
          <w:szCs w:val="20"/>
          <w:lang w:val="it-IT" w:eastAsia="it-IT" w:bidi="ar-SA"/>
        </w:rPr>
        <w:t xml:space="preserve">ditta sarà tenuta a risarcire tutti i danni che </w:t>
      </w:r>
      <w:r w:rsidR="00D917E8">
        <w:rPr>
          <w:rFonts w:asciiTheme="minorHAnsi" w:eastAsia="Times New Roman" w:hAnsiTheme="minorHAnsi" w:cs="Times New Roman"/>
          <w:color w:val="auto"/>
          <w:sz w:val="20"/>
          <w:szCs w:val="20"/>
          <w:lang w:val="it-IT" w:eastAsia="it-IT" w:bidi="ar-SA"/>
        </w:rPr>
        <w:t>dovessero derivare alla stessa A</w:t>
      </w:r>
      <w:r w:rsidR="00204694" w:rsidRPr="00D917E8">
        <w:rPr>
          <w:rFonts w:asciiTheme="minorHAnsi" w:eastAsia="Times New Roman" w:hAnsiTheme="minorHAnsi" w:cs="Times New Roman"/>
          <w:color w:val="auto"/>
          <w:sz w:val="20"/>
          <w:szCs w:val="20"/>
          <w:lang w:val="it-IT" w:eastAsia="it-IT" w:bidi="ar-SA"/>
        </w:rPr>
        <w:t xml:space="preserve">mministrazione </w:t>
      </w:r>
      <w:r w:rsidR="00D917E8">
        <w:rPr>
          <w:rFonts w:asciiTheme="minorHAnsi" w:eastAsia="Times New Roman" w:hAnsiTheme="minorHAnsi" w:cs="Times New Roman"/>
          <w:color w:val="auto"/>
          <w:sz w:val="20"/>
          <w:szCs w:val="20"/>
          <w:lang w:val="it-IT" w:eastAsia="it-IT" w:bidi="ar-SA"/>
        </w:rPr>
        <w:t>Appaltante.</w:t>
      </w:r>
    </w:p>
    <w:p w:rsidR="00204694" w:rsidRPr="00204694" w:rsidRDefault="00204694" w:rsidP="00797529">
      <w:pPr>
        <w:ind w:right="138"/>
        <w:jc w:val="both"/>
        <w:rPr>
          <w:rFonts w:asciiTheme="minorHAnsi" w:hAnsiTheme="minorHAnsi" w:cs="Calibri"/>
          <w:sz w:val="20"/>
          <w:szCs w:val="20"/>
          <w:lang w:val="it-IT"/>
        </w:rPr>
      </w:pPr>
    </w:p>
    <w:p w:rsidR="00204694" w:rsidRPr="00204694" w:rsidRDefault="00204694" w:rsidP="00797529">
      <w:pPr>
        <w:suppressAutoHyphens w:val="0"/>
        <w:autoSpaceDE w:val="0"/>
        <w:autoSpaceDN w:val="0"/>
        <w:adjustRightInd w:val="0"/>
        <w:ind w:right="138"/>
        <w:rPr>
          <w:rFonts w:asciiTheme="minorHAnsi" w:eastAsia="Times New Roman" w:hAnsiTheme="minorHAnsi" w:cs="Times New Roman"/>
          <w:color w:val="auto"/>
          <w:sz w:val="20"/>
          <w:szCs w:val="20"/>
          <w:lang w:val="it-IT" w:eastAsia="it-IT" w:bidi="ar-SA"/>
        </w:rPr>
      </w:pPr>
      <w:r w:rsidRPr="00204694">
        <w:rPr>
          <w:rFonts w:asciiTheme="minorHAnsi" w:eastAsia="Times New Roman" w:hAnsiTheme="minorHAnsi" w:cs="Times New Roman"/>
          <w:color w:val="auto"/>
          <w:sz w:val="20"/>
          <w:szCs w:val="20"/>
          <w:lang w:val="it-IT" w:eastAsia="it-IT" w:bidi="ar-SA"/>
        </w:rPr>
        <w:t>Il servizio di manutenzione e assistenza dovrà essere garantito anche in caso di pote</w:t>
      </w:r>
      <w:r w:rsidR="00E61A7E">
        <w:rPr>
          <w:rFonts w:asciiTheme="minorHAnsi" w:eastAsia="Times New Roman" w:hAnsiTheme="minorHAnsi" w:cs="Times New Roman"/>
          <w:color w:val="auto"/>
          <w:sz w:val="20"/>
          <w:szCs w:val="20"/>
          <w:lang w:val="it-IT" w:eastAsia="it-IT" w:bidi="ar-SA"/>
        </w:rPr>
        <w:t xml:space="preserve">nziamento/implementazione delle </w:t>
      </w:r>
      <w:r w:rsidRPr="00204694">
        <w:rPr>
          <w:rFonts w:asciiTheme="minorHAnsi" w:eastAsia="Times New Roman" w:hAnsiTheme="minorHAnsi" w:cs="Times New Roman"/>
          <w:color w:val="auto"/>
          <w:sz w:val="20"/>
          <w:szCs w:val="20"/>
          <w:lang w:val="it-IT" w:eastAsia="it-IT" w:bidi="ar-SA"/>
        </w:rPr>
        <w:t>attrezzature in uso dell’Amministrazione Appaltante.</w:t>
      </w:r>
    </w:p>
    <w:p w:rsidR="00204694" w:rsidRPr="00E61A7E" w:rsidRDefault="00204694" w:rsidP="00797529">
      <w:pPr>
        <w:suppressAutoHyphens w:val="0"/>
        <w:autoSpaceDE w:val="0"/>
        <w:autoSpaceDN w:val="0"/>
        <w:adjustRightInd w:val="0"/>
        <w:ind w:right="138"/>
        <w:jc w:val="both"/>
        <w:rPr>
          <w:rFonts w:asciiTheme="minorHAnsi" w:eastAsia="Times New Roman" w:hAnsiTheme="minorHAnsi" w:cs="Times New Roman"/>
          <w:color w:val="auto"/>
          <w:sz w:val="20"/>
          <w:szCs w:val="20"/>
          <w:lang w:val="it-IT" w:eastAsia="it-IT" w:bidi="ar-SA"/>
        </w:rPr>
      </w:pPr>
      <w:r w:rsidRPr="00204694">
        <w:rPr>
          <w:rFonts w:asciiTheme="minorHAnsi" w:eastAsia="Times New Roman" w:hAnsiTheme="minorHAnsi" w:cs="Times New Roman"/>
          <w:color w:val="auto"/>
          <w:sz w:val="20"/>
          <w:szCs w:val="20"/>
          <w:lang w:val="it-IT" w:eastAsia="it-IT" w:bidi="ar-SA"/>
        </w:rPr>
        <w:t>La durata del contratto è fissata in anni 1 (uno) con decorrenza dalla firma d</w:t>
      </w:r>
      <w:r w:rsidR="00E61A7E">
        <w:rPr>
          <w:rFonts w:asciiTheme="minorHAnsi" w:eastAsia="Times New Roman" w:hAnsiTheme="minorHAnsi" w:cs="Times New Roman"/>
          <w:color w:val="auto"/>
          <w:sz w:val="20"/>
          <w:szCs w:val="20"/>
          <w:lang w:val="it-IT" w:eastAsia="it-IT" w:bidi="ar-SA"/>
        </w:rPr>
        <w:t xml:space="preserve">el contratto e non è tacitamente </w:t>
      </w:r>
      <w:r w:rsidRPr="00204694">
        <w:rPr>
          <w:rFonts w:asciiTheme="minorHAnsi" w:eastAsia="Times New Roman" w:hAnsiTheme="minorHAnsi" w:cs="Times New Roman"/>
          <w:color w:val="auto"/>
          <w:sz w:val="20"/>
          <w:szCs w:val="20"/>
          <w:lang w:val="it-IT" w:eastAsia="it-IT" w:bidi="ar-SA"/>
        </w:rPr>
        <w:t>rinnovabile.  E’ fatta salva la facoltà da parte dell’Amministrazione di provved</w:t>
      </w:r>
      <w:r w:rsidR="00E61A7E">
        <w:rPr>
          <w:rFonts w:asciiTheme="minorHAnsi" w:eastAsia="Times New Roman" w:hAnsiTheme="minorHAnsi" w:cs="Times New Roman"/>
          <w:color w:val="auto"/>
          <w:sz w:val="20"/>
          <w:szCs w:val="20"/>
          <w:lang w:val="it-IT" w:eastAsia="it-IT" w:bidi="ar-SA"/>
        </w:rPr>
        <w:t xml:space="preserve">ere a successivi affidamenti, in </w:t>
      </w:r>
      <w:r w:rsidRPr="00204694">
        <w:rPr>
          <w:rFonts w:asciiTheme="minorHAnsi" w:eastAsia="Times New Roman" w:hAnsiTheme="minorHAnsi" w:cs="Times New Roman"/>
          <w:color w:val="auto"/>
          <w:sz w:val="20"/>
          <w:szCs w:val="20"/>
          <w:lang w:val="it-IT" w:eastAsia="it-IT" w:bidi="ar-SA"/>
        </w:rPr>
        <w:t xml:space="preserve">applicazione </w:t>
      </w:r>
      <w:r w:rsidR="00E61A7E">
        <w:rPr>
          <w:rFonts w:asciiTheme="minorHAnsi" w:eastAsia="Times New Roman" w:hAnsiTheme="minorHAnsi" w:cs="Times New Roman"/>
          <w:color w:val="auto"/>
          <w:sz w:val="20"/>
          <w:szCs w:val="20"/>
          <w:lang w:val="it-IT" w:eastAsia="it-IT" w:bidi="ar-SA"/>
        </w:rPr>
        <w:t xml:space="preserve">della vigente legislazione.  </w:t>
      </w:r>
    </w:p>
    <w:p w:rsidR="00204694" w:rsidRPr="00204694" w:rsidRDefault="00204694" w:rsidP="00797529">
      <w:pPr>
        <w:ind w:right="138" w:firstLine="708"/>
        <w:jc w:val="both"/>
        <w:rPr>
          <w:rFonts w:asciiTheme="minorHAnsi" w:hAnsiTheme="minorHAnsi" w:cs="Calibri"/>
          <w:sz w:val="20"/>
          <w:szCs w:val="20"/>
          <w:lang w:val="it-IT"/>
        </w:rPr>
      </w:pPr>
    </w:p>
    <w:p w:rsidR="007A568D" w:rsidRPr="00204694" w:rsidRDefault="007A568D" w:rsidP="00797529">
      <w:pPr>
        <w:widowControl/>
        <w:numPr>
          <w:ilvl w:val="0"/>
          <w:numId w:val="4"/>
        </w:numPr>
        <w:suppressAutoHyphens w:val="0"/>
        <w:autoSpaceDE w:val="0"/>
        <w:autoSpaceDN w:val="0"/>
        <w:adjustRightInd w:val="0"/>
        <w:ind w:right="138"/>
        <w:rPr>
          <w:rFonts w:asciiTheme="minorHAnsi" w:hAnsiTheme="minorHAnsi" w:cs="Calibri"/>
          <w:b/>
          <w:bCs/>
          <w:sz w:val="20"/>
          <w:szCs w:val="20"/>
          <w:lang w:val="it-IT"/>
        </w:rPr>
      </w:pPr>
      <w:r w:rsidRPr="00204694">
        <w:rPr>
          <w:rFonts w:asciiTheme="minorHAnsi" w:hAnsiTheme="minorHAnsi" w:cs="Calibri"/>
          <w:b/>
          <w:bCs/>
          <w:sz w:val="20"/>
          <w:szCs w:val="20"/>
          <w:lang w:val="it-IT"/>
        </w:rPr>
        <w:t>TRATTAMENTO DEI DATI PERSONALI – INFORMATIVA</w:t>
      </w:r>
    </w:p>
    <w:p w:rsidR="007A568D" w:rsidRPr="00204694" w:rsidRDefault="007A568D" w:rsidP="00797529">
      <w:pPr>
        <w:ind w:right="138"/>
        <w:rPr>
          <w:rFonts w:asciiTheme="minorHAnsi" w:hAnsiTheme="minorHAnsi"/>
          <w:sz w:val="20"/>
          <w:szCs w:val="20"/>
          <w:lang w:val="it-IT" w:eastAsia="ja-JP"/>
        </w:rPr>
      </w:pPr>
      <w:r w:rsidRPr="00204694">
        <w:rPr>
          <w:rFonts w:asciiTheme="minorHAnsi" w:hAnsiTheme="minorHAnsi"/>
          <w:sz w:val="20"/>
          <w:szCs w:val="20"/>
          <w:lang w:val="it-IT" w:eastAsia="ja-JP"/>
        </w:rPr>
        <w:t xml:space="preserve">Ai sensi dell’art. </w:t>
      </w:r>
      <w:proofErr w:type="gramStart"/>
      <w:r w:rsidRPr="00204694">
        <w:rPr>
          <w:rFonts w:asciiTheme="minorHAnsi" w:hAnsiTheme="minorHAnsi"/>
          <w:sz w:val="20"/>
          <w:szCs w:val="20"/>
          <w:lang w:val="it-IT" w:eastAsia="ja-JP"/>
        </w:rPr>
        <w:t xml:space="preserve">13  </w:t>
      </w:r>
      <w:proofErr w:type="spellStart"/>
      <w:r w:rsidRPr="00204694">
        <w:rPr>
          <w:rFonts w:asciiTheme="minorHAnsi" w:hAnsiTheme="minorHAnsi"/>
          <w:sz w:val="20"/>
          <w:szCs w:val="20"/>
          <w:lang w:val="it-IT" w:eastAsia="ja-JP"/>
        </w:rPr>
        <w:t>D.Lgs</w:t>
      </w:r>
      <w:proofErr w:type="gramEnd"/>
      <w:r w:rsidRPr="00204694">
        <w:rPr>
          <w:rFonts w:asciiTheme="minorHAnsi" w:hAnsiTheme="minorHAnsi"/>
          <w:sz w:val="20"/>
          <w:szCs w:val="20"/>
          <w:lang w:val="it-IT" w:eastAsia="ja-JP"/>
        </w:rPr>
        <w:t>.</w:t>
      </w:r>
      <w:proofErr w:type="spellEnd"/>
      <w:r w:rsidRPr="00204694">
        <w:rPr>
          <w:rFonts w:asciiTheme="minorHAnsi" w:hAnsiTheme="minorHAnsi"/>
          <w:sz w:val="20"/>
          <w:szCs w:val="20"/>
          <w:lang w:val="it-IT" w:eastAsia="ja-JP"/>
        </w:rPr>
        <w:t xml:space="preserve"> n. 196/2003 si informa che: </w:t>
      </w:r>
    </w:p>
    <w:p w:rsidR="007A568D" w:rsidRPr="00204694" w:rsidRDefault="007A568D" w:rsidP="00797529">
      <w:pPr>
        <w:pStyle w:val="Paragrafoelenco"/>
        <w:widowControl/>
        <w:numPr>
          <w:ilvl w:val="0"/>
          <w:numId w:val="10"/>
        </w:numPr>
        <w:suppressAutoHyphens w:val="0"/>
        <w:ind w:right="138"/>
        <w:jc w:val="both"/>
        <w:rPr>
          <w:rFonts w:asciiTheme="minorHAnsi" w:hAnsiTheme="minorHAnsi"/>
          <w:sz w:val="20"/>
          <w:szCs w:val="20"/>
          <w:lang w:val="it-IT" w:eastAsia="ja-JP"/>
        </w:rPr>
      </w:pPr>
      <w:r w:rsidRPr="00204694">
        <w:rPr>
          <w:rFonts w:asciiTheme="minorHAnsi" w:hAnsiTheme="minorHAnsi"/>
          <w:sz w:val="20"/>
          <w:szCs w:val="20"/>
          <w:lang w:val="it-IT" w:eastAsia="ja-JP"/>
        </w:rPr>
        <w:t>Le finalità cui sono destinati i dati raccolti e le modalità di trattamento riguardano la procedura di quanto oggetto della presente richiesta d’offerta, nella piena tutela dei diritti dei concor</w:t>
      </w:r>
      <w:r w:rsidR="00D917E8">
        <w:rPr>
          <w:rFonts w:asciiTheme="minorHAnsi" w:hAnsiTheme="minorHAnsi"/>
          <w:sz w:val="20"/>
          <w:szCs w:val="20"/>
          <w:lang w:val="it-IT" w:eastAsia="ja-JP"/>
        </w:rPr>
        <w:t>renti e della loro riservatezza</w:t>
      </w:r>
    </w:p>
    <w:p w:rsidR="007A568D" w:rsidRPr="00204694" w:rsidRDefault="007A568D" w:rsidP="00797529">
      <w:pPr>
        <w:pStyle w:val="Paragrafoelenco"/>
        <w:widowControl/>
        <w:numPr>
          <w:ilvl w:val="0"/>
          <w:numId w:val="10"/>
        </w:numPr>
        <w:suppressAutoHyphens w:val="0"/>
        <w:ind w:right="138"/>
        <w:jc w:val="both"/>
        <w:rPr>
          <w:rFonts w:asciiTheme="minorHAnsi" w:hAnsiTheme="minorHAnsi"/>
          <w:sz w:val="20"/>
          <w:szCs w:val="20"/>
          <w:lang w:val="it-IT" w:eastAsia="ja-JP"/>
        </w:rPr>
      </w:pPr>
      <w:r w:rsidRPr="00204694">
        <w:rPr>
          <w:rFonts w:asciiTheme="minorHAnsi" w:hAnsiTheme="minorHAnsi"/>
          <w:sz w:val="20"/>
          <w:szCs w:val="20"/>
          <w:lang w:val="it-IT" w:eastAsia="ja-JP"/>
        </w:rPr>
        <w:t>Il conferimento dei dati è obbligatorio e l’eventuale rifiuto potrà comportare la mancata prosecuzione della fase precontrattuale o la mancata o par</w:t>
      </w:r>
      <w:r w:rsidR="00D917E8">
        <w:rPr>
          <w:rFonts w:asciiTheme="minorHAnsi" w:hAnsiTheme="minorHAnsi"/>
          <w:sz w:val="20"/>
          <w:szCs w:val="20"/>
          <w:lang w:val="it-IT" w:eastAsia="ja-JP"/>
        </w:rPr>
        <w:t>ziale esecuzione del contratto</w:t>
      </w:r>
    </w:p>
    <w:p w:rsidR="007A568D" w:rsidRPr="00204694" w:rsidRDefault="00E974B4" w:rsidP="00797529">
      <w:pPr>
        <w:pStyle w:val="Paragrafoelenco"/>
        <w:widowControl/>
        <w:numPr>
          <w:ilvl w:val="0"/>
          <w:numId w:val="10"/>
        </w:numPr>
        <w:suppressAutoHyphens w:val="0"/>
        <w:ind w:right="138"/>
        <w:jc w:val="both"/>
        <w:rPr>
          <w:rFonts w:asciiTheme="minorHAnsi" w:hAnsiTheme="minorHAnsi"/>
          <w:sz w:val="20"/>
          <w:szCs w:val="20"/>
          <w:lang w:val="it-IT" w:eastAsia="ja-JP"/>
        </w:rPr>
      </w:pPr>
      <w:r>
        <w:rPr>
          <w:rFonts w:asciiTheme="minorHAnsi" w:hAnsiTheme="minorHAnsi"/>
          <w:sz w:val="20"/>
          <w:szCs w:val="20"/>
          <w:lang w:val="it-IT" w:eastAsia="ja-JP"/>
        </w:rPr>
        <w:t>Il</w:t>
      </w:r>
      <w:r w:rsidR="007A568D" w:rsidRPr="00204694">
        <w:rPr>
          <w:rFonts w:asciiTheme="minorHAnsi" w:hAnsiTheme="minorHAnsi"/>
          <w:sz w:val="20"/>
          <w:szCs w:val="20"/>
          <w:lang w:val="it-IT" w:eastAsia="ja-JP"/>
        </w:rPr>
        <w:t xml:space="preserve"> trattamento dei dati avviene attraverso il sistema informati</w:t>
      </w:r>
      <w:r w:rsidR="00D917E8">
        <w:rPr>
          <w:rFonts w:asciiTheme="minorHAnsi" w:hAnsiTheme="minorHAnsi"/>
          <w:sz w:val="20"/>
          <w:szCs w:val="20"/>
          <w:lang w:val="it-IT" w:eastAsia="ja-JP"/>
        </w:rPr>
        <w:t>co e mediante archivi cartacei</w:t>
      </w:r>
    </w:p>
    <w:p w:rsidR="007A568D" w:rsidRPr="00204694" w:rsidRDefault="007A568D" w:rsidP="00797529">
      <w:pPr>
        <w:pStyle w:val="Paragrafoelenco"/>
        <w:widowControl/>
        <w:numPr>
          <w:ilvl w:val="0"/>
          <w:numId w:val="10"/>
        </w:numPr>
        <w:suppressAutoHyphens w:val="0"/>
        <w:ind w:right="138"/>
        <w:jc w:val="both"/>
        <w:rPr>
          <w:rFonts w:asciiTheme="minorHAnsi" w:hAnsiTheme="minorHAnsi"/>
          <w:sz w:val="20"/>
          <w:szCs w:val="20"/>
          <w:lang w:val="it-IT" w:eastAsia="ja-JP"/>
        </w:rPr>
      </w:pPr>
      <w:r w:rsidRPr="00204694">
        <w:rPr>
          <w:rFonts w:asciiTheme="minorHAnsi" w:hAnsiTheme="minorHAnsi"/>
          <w:sz w:val="20"/>
          <w:szCs w:val="20"/>
          <w:lang w:val="it-IT" w:eastAsia="ja-JP"/>
        </w:rPr>
        <w:t>Titolare del trattamento dei</w:t>
      </w:r>
      <w:r w:rsidR="00D917E8">
        <w:rPr>
          <w:rFonts w:asciiTheme="minorHAnsi" w:hAnsiTheme="minorHAnsi"/>
          <w:sz w:val="20"/>
          <w:szCs w:val="20"/>
          <w:lang w:val="it-IT" w:eastAsia="ja-JP"/>
        </w:rPr>
        <w:t xml:space="preserve"> dati è il Dirigente scolastico</w:t>
      </w:r>
    </w:p>
    <w:p w:rsidR="007A568D" w:rsidRPr="00204694" w:rsidRDefault="007A568D" w:rsidP="00797529">
      <w:pPr>
        <w:pStyle w:val="Paragrafoelenco"/>
        <w:widowControl/>
        <w:numPr>
          <w:ilvl w:val="0"/>
          <w:numId w:val="10"/>
        </w:numPr>
        <w:suppressAutoHyphens w:val="0"/>
        <w:ind w:right="138"/>
        <w:jc w:val="both"/>
        <w:rPr>
          <w:rFonts w:asciiTheme="minorHAnsi" w:hAnsiTheme="minorHAnsi"/>
          <w:sz w:val="20"/>
          <w:szCs w:val="20"/>
          <w:lang w:val="it-IT" w:eastAsia="ja-JP"/>
        </w:rPr>
      </w:pPr>
      <w:r w:rsidRPr="00204694">
        <w:rPr>
          <w:rFonts w:asciiTheme="minorHAnsi" w:hAnsiTheme="minorHAnsi"/>
          <w:sz w:val="20"/>
          <w:szCs w:val="20"/>
          <w:lang w:val="it-IT" w:eastAsia="ja-JP"/>
        </w:rPr>
        <w:t>Incaricati del trattamento dei dati sono il Direttore di servizi generali e amministrativi e gli assistenti amministrativi, oltre ai soggetti eventualmente componenti della commissio</w:t>
      </w:r>
      <w:r w:rsidR="00D917E8">
        <w:rPr>
          <w:rFonts w:asciiTheme="minorHAnsi" w:hAnsiTheme="minorHAnsi"/>
          <w:sz w:val="20"/>
          <w:szCs w:val="20"/>
          <w:lang w:val="it-IT" w:eastAsia="ja-JP"/>
        </w:rPr>
        <w:t>ne di valutazione delle offerte</w:t>
      </w:r>
      <w:r w:rsidRPr="00204694">
        <w:rPr>
          <w:rFonts w:asciiTheme="minorHAnsi" w:hAnsiTheme="minorHAnsi"/>
          <w:sz w:val="20"/>
          <w:szCs w:val="20"/>
          <w:lang w:val="it-IT" w:eastAsia="ja-JP"/>
        </w:rPr>
        <w:t xml:space="preserve"> </w:t>
      </w:r>
    </w:p>
    <w:p w:rsidR="007A568D" w:rsidRPr="00204694" w:rsidRDefault="007A568D" w:rsidP="00797529">
      <w:pPr>
        <w:pStyle w:val="Paragrafoelenco"/>
        <w:widowControl/>
        <w:numPr>
          <w:ilvl w:val="0"/>
          <w:numId w:val="10"/>
        </w:numPr>
        <w:suppressAutoHyphens w:val="0"/>
        <w:ind w:right="138"/>
        <w:jc w:val="both"/>
        <w:rPr>
          <w:rFonts w:asciiTheme="minorHAnsi" w:hAnsiTheme="minorHAnsi"/>
          <w:sz w:val="20"/>
          <w:szCs w:val="20"/>
          <w:lang w:val="it-IT" w:eastAsia="ja-JP"/>
        </w:rPr>
      </w:pPr>
      <w:r w:rsidRPr="00204694">
        <w:rPr>
          <w:rFonts w:asciiTheme="minorHAnsi" w:hAnsiTheme="minorHAnsi"/>
          <w:sz w:val="20"/>
          <w:szCs w:val="20"/>
          <w:lang w:val="it-IT" w:eastAsia="ja-JP"/>
        </w:rPr>
        <w:t xml:space="preserve">I diritti dei soggetti interessati sono quelli di cui </w:t>
      </w:r>
      <w:r w:rsidR="00D917E8">
        <w:rPr>
          <w:rFonts w:asciiTheme="minorHAnsi" w:hAnsiTheme="minorHAnsi"/>
          <w:sz w:val="20"/>
          <w:szCs w:val="20"/>
          <w:lang w:val="it-IT" w:eastAsia="ja-JP"/>
        </w:rPr>
        <w:t xml:space="preserve">all’art. 7 del </w:t>
      </w:r>
      <w:proofErr w:type="spellStart"/>
      <w:r w:rsidR="00D917E8">
        <w:rPr>
          <w:rFonts w:asciiTheme="minorHAnsi" w:hAnsiTheme="minorHAnsi"/>
          <w:sz w:val="20"/>
          <w:szCs w:val="20"/>
          <w:lang w:val="it-IT" w:eastAsia="ja-JP"/>
        </w:rPr>
        <w:t>D.Lgs.</w:t>
      </w:r>
      <w:proofErr w:type="spellEnd"/>
      <w:r w:rsidR="00D917E8">
        <w:rPr>
          <w:rFonts w:asciiTheme="minorHAnsi" w:hAnsiTheme="minorHAnsi"/>
          <w:sz w:val="20"/>
          <w:szCs w:val="20"/>
          <w:lang w:val="it-IT" w:eastAsia="ja-JP"/>
        </w:rPr>
        <w:t xml:space="preserve"> n. 196/03</w:t>
      </w:r>
    </w:p>
    <w:p w:rsidR="007A568D" w:rsidRPr="00204694" w:rsidRDefault="007A568D" w:rsidP="00797529">
      <w:pPr>
        <w:ind w:right="138"/>
        <w:jc w:val="both"/>
        <w:rPr>
          <w:rFonts w:asciiTheme="minorHAnsi" w:hAnsiTheme="minorHAnsi"/>
          <w:sz w:val="20"/>
          <w:szCs w:val="20"/>
          <w:lang w:val="it-IT" w:eastAsia="ja-JP"/>
        </w:rPr>
      </w:pPr>
    </w:p>
    <w:p w:rsidR="007A568D" w:rsidRPr="00204694" w:rsidRDefault="007A568D" w:rsidP="00797529">
      <w:pPr>
        <w:widowControl/>
        <w:numPr>
          <w:ilvl w:val="0"/>
          <w:numId w:val="4"/>
        </w:numPr>
        <w:suppressAutoHyphens w:val="0"/>
        <w:autoSpaceDE w:val="0"/>
        <w:autoSpaceDN w:val="0"/>
        <w:adjustRightInd w:val="0"/>
        <w:ind w:right="138"/>
        <w:rPr>
          <w:rFonts w:asciiTheme="minorHAnsi" w:hAnsiTheme="minorHAnsi" w:cs="Calibri"/>
          <w:b/>
          <w:bCs/>
          <w:sz w:val="20"/>
          <w:szCs w:val="20"/>
          <w:lang w:val="it-IT"/>
        </w:rPr>
      </w:pPr>
      <w:r w:rsidRPr="00204694">
        <w:rPr>
          <w:rFonts w:asciiTheme="minorHAnsi" w:hAnsiTheme="minorHAnsi" w:cs="Calibri"/>
          <w:b/>
          <w:bCs/>
          <w:sz w:val="20"/>
          <w:szCs w:val="20"/>
          <w:lang w:val="it-IT"/>
        </w:rPr>
        <w:t xml:space="preserve">  RESPONSABILE DEL PROCEDIMENTO</w:t>
      </w:r>
    </w:p>
    <w:p w:rsidR="007A568D" w:rsidRPr="00204694" w:rsidRDefault="007A568D" w:rsidP="00797529">
      <w:pPr>
        <w:tabs>
          <w:tab w:val="left" w:pos="0"/>
        </w:tabs>
        <w:spacing w:line="276" w:lineRule="auto"/>
        <w:ind w:right="138"/>
        <w:jc w:val="both"/>
        <w:rPr>
          <w:rFonts w:asciiTheme="minorHAnsi" w:hAnsiTheme="minorHAnsi"/>
          <w:sz w:val="20"/>
          <w:szCs w:val="20"/>
          <w:lang w:val="it-IT"/>
        </w:rPr>
      </w:pPr>
      <w:r w:rsidRPr="00204694">
        <w:rPr>
          <w:rFonts w:asciiTheme="minorHAnsi" w:hAnsiTheme="minorHAnsi"/>
          <w:sz w:val="20"/>
          <w:szCs w:val="20"/>
          <w:lang w:val="it-IT"/>
        </w:rPr>
        <w:t xml:space="preserve">Ai sensi dell’art. 31 del </w:t>
      </w:r>
      <w:proofErr w:type="spellStart"/>
      <w:r w:rsidRPr="00204694">
        <w:rPr>
          <w:rFonts w:asciiTheme="minorHAnsi" w:hAnsiTheme="minorHAnsi"/>
          <w:sz w:val="20"/>
          <w:szCs w:val="20"/>
          <w:lang w:val="it-IT"/>
        </w:rPr>
        <w:t>D.Lgs</w:t>
      </w:r>
      <w:proofErr w:type="spellEnd"/>
      <w:r w:rsidRPr="00204694">
        <w:rPr>
          <w:rFonts w:asciiTheme="minorHAnsi" w:hAnsiTheme="minorHAnsi"/>
          <w:sz w:val="20"/>
          <w:szCs w:val="20"/>
          <w:lang w:val="it-IT"/>
        </w:rPr>
        <w:t xml:space="preserve"> 50/2016 e dell’art. 5 della legge 241/1990, viene nominato Responsabile Unico del Procedimento il Dirigente scolastico </w:t>
      </w:r>
      <w:r w:rsidR="00D917E8">
        <w:rPr>
          <w:rFonts w:asciiTheme="minorHAnsi" w:hAnsiTheme="minorHAnsi"/>
          <w:sz w:val="20"/>
          <w:szCs w:val="20"/>
          <w:lang w:val="it-IT"/>
        </w:rPr>
        <w:t>Emanuela Melone.</w:t>
      </w:r>
      <w:r w:rsidRPr="00204694">
        <w:rPr>
          <w:rFonts w:asciiTheme="minorHAnsi" w:hAnsiTheme="minorHAnsi"/>
          <w:sz w:val="20"/>
          <w:szCs w:val="20"/>
          <w:lang w:val="it-IT"/>
        </w:rPr>
        <w:t xml:space="preserve"> </w:t>
      </w:r>
    </w:p>
    <w:p w:rsidR="007A568D" w:rsidRPr="00204694" w:rsidRDefault="007A568D" w:rsidP="00797529">
      <w:pPr>
        <w:tabs>
          <w:tab w:val="left" w:pos="0"/>
        </w:tabs>
        <w:spacing w:line="276" w:lineRule="auto"/>
        <w:ind w:right="138"/>
        <w:jc w:val="both"/>
        <w:rPr>
          <w:rFonts w:asciiTheme="minorHAnsi" w:hAnsiTheme="minorHAnsi"/>
          <w:sz w:val="20"/>
          <w:szCs w:val="20"/>
          <w:lang w:val="it-IT"/>
        </w:rPr>
      </w:pPr>
    </w:p>
    <w:p w:rsidR="007A568D" w:rsidRPr="00204694" w:rsidRDefault="007A568D" w:rsidP="00797529">
      <w:pPr>
        <w:widowControl/>
        <w:numPr>
          <w:ilvl w:val="0"/>
          <w:numId w:val="4"/>
        </w:numPr>
        <w:suppressAutoHyphens w:val="0"/>
        <w:autoSpaceDE w:val="0"/>
        <w:autoSpaceDN w:val="0"/>
        <w:adjustRightInd w:val="0"/>
        <w:ind w:right="138"/>
        <w:rPr>
          <w:rFonts w:asciiTheme="minorHAnsi" w:hAnsiTheme="minorHAnsi" w:cs="Calibri"/>
          <w:b/>
          <w:bCs/>
          <w:sz w:val="20"/>
          <w:szCs w:val="20"/>
          <w:lang w:val="it-IT"/>
        </w:rPr>
      </w:pPr>
      <w:r w:rsidRPr="00204694">
        <w:rPr>
          <w:rFonts w:asciiTheme="minorHAnsi" w:hAnsiTheme="minorHAnsi" w:cs="Calibri"/>
          <w:b/>
          <w:bCs/>
          <w:sz w:val="20"/>
          <w:szCs w:val="20"/>
          <w:lang w:val="it-IT"/>
        </w:rPr>
        <w:t xml:space="preserve">   ALLEGATI</w:t>
      </w:r>
    </w:p>
    <w:p w:rsidR="007A568D" w:rsidRDefault="007A568D" w:rsidP="00797529">
      <w:pPr>
        <w:pStyle w:val="Paragrafoelenco"/>
        <w:ind w:left="0" w:right="138"/>
        <w:rPr>
          <w:rFonts w:asciiTheme="minorHAnsi" w:hAnsiTheme="minorHAnsi"/>
          <w:sz w:val="20"/>
          <w:szCs w:val="20"/>
          <w:lang w:val="it-IT" w:eastAsia="ja-JP"/>
        </w:rPr>
      </w:pPr>
      <w:r w:rsidRPr="005713F1">
        <w:rPr>
          <w:rFonts w:asciiTheme="minorHAnsi" w:hAnsiTheme="minorHAnsi"/>
          <w:sz w:val="20"/>
          <w:szCs w:val="20"/>
          <w:lang w:val="it-IT" w:eastAsia="ja-JP"/>
        </w:rPr>
        <w:t>Modello A:</w:t>
      </w:r>
      <w:r w:rsidRPr="00204694">
        <w:rPr>
          <w:rFonts w:asciiTheme="minorHAnsi" w:hAnsiTheme="minorHAnsi"/>
          <w:b/>
          <w:sz w:val="20"/>
          <w:szCs w:val="20"/>
          <w:lang w:val="it-IT" w:eastAsia="ja-JP"/>
        </w:rPr>
        <w:t xml:space="preserve"> </w:t>
      </w:r>
      <w:r w:rsidRPr="00204694">
        <w:rPr>
          <w:rFonts w:asciiTheme="minorHAnsi" w:hAnsiTheme="minorHAnsi"/>
          <w:sz w:val="20"/>
          <w:szCs w:val="20"/>
          <w:lang w:val="it-IT" w:eastAsia="ja-JP"/>
        </w:rPr>
        <w:t>domanda di partecipazione e dichiarazione sostitutiva (inserire in busta A)</w:t>
      </w:r>
    </w:p>
    <w:p w:rsidR="00E61A7E" w:rsidRDefault="00E61A7E" w:rsidP="00797529">
      <w:pPr>
        <w:pStyle w:val="Paragrafoelenco"/>
        <w:ind w:left="0" w:right="138"/>
        <w:rPr>
          <w:rFonts w:asciiTheme="minorHAnsi" w:hAnsiTheme="minorHAnsi"/>
          <w:sz w:val="20"/>
          <w:szCs w:val="20"/>
          <w:lang w:val="it-IT" w:eastAsia="ja-JP"/>
        </w:rPr>
      </w:pPr>
      <w:r>
        <w:rPr>
          <w:rFonts w:asciiTheme="minorHAnsi" w:hAnsiTheme="minorHAnsi"/>
          <w:sz w:val="20"/>
          <w:szCs w:val="20"/>
          <w:lang w:val="it-IT" w:eastAsia="ja-JP"/>
        </w:rPr>
        <w:t>Modello B: offerta tecnica</w:t>
      </w:r>
    </w:p>
    <w:p w:rsidR="00E61A7E" w:rsidRPr="00204694" w:rsidRDefault="00E61A7E" w:rsidP="00797529">
      <w:pPr>
        <w:pStyle w:val="Paragrafoelenco"/>
        <w:ind w:left="0" w:right="138"/>
        <w:rPr>
          <w:rFonts w:asciiTheme="minorHAnsi" w:hAnsiTheme="minorHAnsi"/>
          <w:b/>
          <w:sz w:val="20"/>
          <w:szCs w:val="20"/>
          <w:lang w:val="it-IT" w:eastAsia="ja-JP"/>
        </w:rPr>
      </w:pPr>
      <w:r>
        <w:rPr>
          <w:rFonts w:asciiTheme="minorHAnsi" w:hAnsiTheme="minorHAnsi"/>
          <w:sz w:val="20"/>
          <w:szCs w:val="20"/>
          <w:lang w:val="it-IT" w:eastAsia="ja-JP"/>
        </w:rPr>
        <w:t>Modello C: offerta economica</w:t>
      </w:r>
    </w:p>
    <w:p w:rsidR="007A568D" w:rsidRPr="00204694" w:rsidRDefault="007A568D" w:rsidP="00797529">
      <w:pPr>
        <w:tabs>
          <w:tab w:val="left" w:pos="0"/>
        </w:tabs>
        <w:spacing w:line="276" w:lineRule="auto"/>
        <w:ind w:right="138"/>
        <w:jc w:val="both"/>
        <w:rPr>
          <w:rFonts w:asciiTheme="minorHAnsi" w:hAnsiTheme="minorHAnsi"/>
          <w:sz w:val="20"/>
          <w:szCs w:val="20"/>
          <w:lang w:val="it-IT"/>
        </w:rPr>
      </w:pPr>
    </w:p>
    <w:p w:rsidR="00D917E8" w:rsidRPr="00D917E8" w:rsidRDefault="00D917E8" w:rsidP="00797529">
      <w:pPr>
        <w:ind w:left="426" w:right="138" w:firstLine="5670"/>
        <w:jc w:val="both"/>
        <w:rPr>
          <w:rFonts w:asciiTheme="minorHAnsi" w:hAnsiTheme="minorHAnsi" w:cs="Calibri"/>
          <w:i/>
          <w:sz w:val="18"/>
          <w:szCs w:val="18"/>
          <w:lang w:val="it-IT"/>
        </w:rPr>
      </w:pPr>
      <w:r>
        <w:rPr>
          <w:rFonts w:asciiTheme="minorHAnsi" w:hAnsiTheme="minorHAnsi" w:cs="Calibri"/>
          <w:i/>
          <w:sz w:val="18"/>
          <w:szCs w:val="18"/>
          <w:lang w:val="it-IT"/>
        </w:rPr>
        <w:t xml:space="preserve">        </w:t>
      </w:r>
      <w:r w:rsidRPr="00D917E8">
        <w:rPr>
          <w:rFonts w:asciiTheme="minorHAnsi" w:hAnsiTheme="minorHAnsi" w:cs="Calibri"/>
          <w:i/>
          <w:sz w:val="18"/>
          <w:szCs w:val="18"/>
          <w:lang w:val="it-IT"/>
        </w:rPr>
        <w:t>Firmato digitalmente</w:t>
      </w:r>
      <w:r w:rsidR="00CC7F3C" w:rsidRPr="00D917E8">
        <w:rPr>
          <w:rFonts w:asciiTheme="minorHAnsi" w:hAnsiTheme="minorHAnsi" w:cs="Calibri"/>
          <w:i/>
          <w:sz w:val="18"/>
          <w:szCs w:val="18"/>
          <w:lang w:val="it-IT"/>
        </w:rPr>
        <w:t xml:space="preserve">     </w:t>
      </w:r>
    </w:p>
    <w:p w:rsidR="007A568D" w:rsidRPr="00204694" w:rsidRDefault="00D917E8" w:rsidP="00797529">
      <w:pPr>
        <w:ind w:left="426" w:right="138" w:firstLine="5670"/>
        <w:jc w:val="both"/>
        <w:rPr>
          <w:rFonts w:asciiTheme="minorHAnsi" w:hAnsiTheme="minorHAnsi" w:cs="Calibri"/>
          <w:sz w:val="20"/>
          <w:szCs w:val="20"/>
          <w:lang w:val="it-IT"/>
        </w:rPr>
      </w:pPr>
      <w:r>
        <w:rPr>
          <w:rFonts w:asciiTheme="minorHAnsi" w:hAnsiTheme="minorHAnsi" w:cs="Calibri"/>
          <w:sz w:val="20"/>
          <w:szCs w:val="20"/>
          <w:lang w:val="it-IT"/>
        </w:rPr>
        <w:t xml:space="preserve">       </w:t>
      </w:r>
      <w:r w:rsidR="007A568D" w:rsidRPr="00204694">
        <w:rPr>
          <w:rFonts w:asciiTheme="minorHAnsi" w:hAnsiTheme="minorHAnsi" w:cs="Calibri"/>
          <w:sz w:val="20"/>
          <w:szCs w:val="20"/>
          <w:lang w:val="it-IT"/>
        </w:rPr>
        <w:t>Il Dirigente Scolastico</w:t>
      </w:r>
    </w:p>
    <w:p w:rsidR="007A568D" w:rsidRPr="00204694" w:rsidRDefault="00CC7F3C" w:rsidP="00797529">
      <w:pPr>
        <w:ind w:left="5388" w:right="138" w:firstLine="708"/>
        <w:jc w:val="both"/>
        <w:rPr>
          <w:rFonts w:asciiTheme="minorHAnsi" w:hAnsiTheme="minorHAnsi" w:cs="Calibri"/>
          <w:sz w:val="20"/>
          <w:szCs w:val="20"/>
          <w:lang w:val="it-IT"/>
        </w:rPr>
      </w:pPr>
      <w:r>
        <w:rPr>
          <w:rFonts w:asciiTheme="minorHAnsi" w:hAnsiTheme="minorHAnsi" w:cs="Calibri"/>
          <w:sz w:val="20"/>
          <w:szCs w:val="20"/>
          <w:lang w:val="it-IT"/>
        </w:rPr>
        <w:t xml:space="preserve">          </w:t>
      </w:r>
      <w:r w:rsidR="00D917E8">
        <w:rPr>
          <w:rFonts w:asciiTheme="minorHAnsi" w:hAnsiTheme="minorHAnsi" w:cs="Calibri"/>
          <w:sz w:val="20"/>
          <w:szCs w:val="20"/>
          <w:lang w:val="it-IT"/>
        </w:rPr>
        <w:t>Emanuela Melone</w:t>
      </w:r>
      <w:r w:rsidR="007A568D" w:rsidRPr="00204694">
        <w:rPr>
          <w:rFonts w:asciiTheme="minorHAnsi" w:hAnsiTheme="minorHAnsi" w:cs="Calibri"/>
          <w:sz w:val="20"/>
          <w:szCs w:val="20"/>
          <w:lang w:val="it-IT"/>
        </w:rPr>
        <w:t xml:space="preserve"> </w:t>
      </w:r>
    </w:p>
    <w:p w:rsidR="00CC7F3C" w:rsidRPr="00CC7F3C" w:rsidRDefault="00CC7F3C" w:rsidP="00797529">
      <w:pPr>
        <w:ind w:right="138"/>
        <w:rPr>
          <w:rFonts w:asciiTheme="minorHAnsi" w:hAnsiTheme="minorHAnsi"/>
          <w:sz w:val="16"/>
          <w:szCs w:val="16"/>
          <w:lang w:val="it-IT"/>
        </w:rPr>
      </w:pPr>
      <w:r w:rsidRPr="007A568D">
        <w:rPr>
          <w:rFonts w:asciiTheme="minorHAnsi" w:hAnsiTheme="minorHAnsi"/>
          <w:sz w:val="20"/>
          <w:szCs w:val="20"/>
          <w:lang w:val="it-IT"/>
        </w:rPr>
        <w:t xml:space="preserve">      </w:t>
      </w:r>
      <w:r>
        <w:rPr>
          <w:rFonts w:asciiTheme="minorHAnsi" w:hAnsiTheme="minorHAnsi"/>
          <w:sz w:val="20"/>
          <w:szCs w:val="20"/>
          <w:lang w:val="it-IT"/>
        </w:rPr>
        <w:tab/>
      </w:r>
      <w:r>
        <w:rPr>
          <w:rFonts w:asciiTheme="minorHAnsi" w:hAnsiTheme="minorHAnsi"/>
          <w:sz w:val="20"/>
          <w:szCs w:val="20"/>
          <w:lang w:val="it-IT"/>
        </w:rPr>
        <w:tab/>
      </w:r>
      <w:r>
        <w:rPr>
          <w:rFonts w:asciiTheme="minorHAnsi" w:hAnsiTheme="minorHAnsi"/>
          <w:sz w:val="20"/>
          <w:szCs w:val="20"/>
          <w:lang w:val="it-IT"/>
        </w:rPr>
        <w:tab/>
      </w:r>
      <w:r>
        <w:rPr>
          <w:rFonts w:asciiTheme="minorHAnsi" w:hAnsiTheme="minorHAnsi"/>
          <w:sz w:val="20"/>
          <w:szCs w:val="20"/>
          <w:lang w:val="it-IT"/>
        </w:rPr>
        <w:tab/>
      </w:r>
      <w:r>
        <w:rPr>
          <w:rFonts w:asciiTheme="minorHAnsi" w:hAnsiTheme="minorHAnsi"/>
          <w:sz w:val="20"/>
          <w:szCs w:val="20"/>
          <w:lang w:val="it-IT"/>
        </w:rPr>
        <w:tab/>
      </w:r>
      <w:r w:rsidRPr="00CC7F3C">
        <w:rPr>
          <w:rFonts w:asciiTheme="minorHAnsi" w:hAnsiTheme="minorHAnsi"/>
          <w:sz w:val="16"/>
          <w:szCs w:val="16"/>
          <w:lang w:val="it-IT"/>
        </w:rPr>
        <w:t xml:space="preserve"> </w:t>
      </w:r>
    </w:p>
    <w:p w:rsidR="007A568D" w:rsidRPr="00204694" w:rsidRDefault="007A568D" w:rsidP="00797529">
      <w:pPr>
        <w:tabs>
          <w:tab w:val="left" w:pos="0"/>
        </w:tabs>
        <w:ind w:right="138"/>
        <w:jc w:val="both"/>
        <w:rPr>
          <w:rFonts w:asciiTheme="minorHAnsi" w:hAnsiTheme="minorHAnsi"/>
          <w:sz w:val="20"/>
          <w:szCs w:val="20"/>
          <w:lang w:val="it-IT" w:eastAsia="ja-JP"/>
        </w:rPr>
      </w:pPr>
    </w:p>
    <w:p w:rsidR="007A568D" w:rsidRPr="00204694" w:rsidRDefault="007A568D" w:rsidP="00797529">
      <w:pPr>
        <w:tabs>
          <w:tab w:val="left" w:pos="0"/>
        </w:tabs>
        <w:ind w:right="138"/>
        <w:jc w:val="both"/>
        <w:rPr>
          <w:rFonts w:asciiTheme="minorHAnsi" w:hAnsiTheme="minorHAnsi"/>
          <w:b/>
          <w:i/>
          <w:sz w:val="20"/>
          <w:szCs w:val="20"/>
          <w:lang w:val="it-IT" w:eastAsia="ja-JP"/>
        </w:rPr>
      </w:pPr>
      <w:r w:rsidRPr="00204694">
        <w:rPr>
          <w:rFonts w:asciiTheme="minorHAnsi" w:hAnsiTheme="minorHAnsi"/>
          <w:b/>
          <w:i/>
          <w:sz w:val="20"/>
          <w:szCs w:val="20"/>
          <w:lang w:val="it-IT" w:eastAsia="ja-JP"/>
        </w:rPr>
        <w:t xml:space="preserve">(Copia della </w:t>
      </w:r>
      <w:proofErr w:type="gramStart"/>
      <w:r w:rsidRPr="00204694">
        <w:rPr>
          <w:rFonts w:asciiTheme="minorHAnsi" w:hAnsiTheme="minorHAnsi"/>
          <w:b/>
          <w:i/>
          <w:sz w:val="20"/>
          <w:szCs w:val="20"/>
          <w:lang w:val="it-IT" w:eastAsia="ja-JP"/>
        </w:rPr>
        <w:t>presente  è</w:t>
      </w:r>
      <w:proofErr w:type="gramEnd"/>
      <w:r w:rsidRPr="00204694">
        <w:rPr>
          <w:rFonts w:asciiTheme="minorHAnsi" w:hAnsiTheme="minorHAnsi"/>
          <w:b/>
          <w:i/>
          <w:sz w:val="20"/>
          <w:szCs w:val="20"/>
          <w:lang w:val="it-IT" w:eastAsia="ja-JP"/>
        </w:rPr>
        <w:t xml:space="preserve"> da restituire timbrata, firmata in tutte le pagine e in calce, dal rappresentante legale, e inserita nella Busta A,  “Documentazione amministrativa” ). </w:t>
      </w:r>
    </w:p>
    <w:p w:rsidR="007A568D" w:rsidRPr="00204694" w:rsidRDefault="007A568D" w:rsidP="00797529">
      <w:pPr>
        <w:tabs>
          <w:tab w:val="left" w:pos="0"/>
        </w:tabs>
        <w:ind w:right="138"/>
        <w:jc w:val="both"/>
        <w:rPr>
          <w:rFonts w:asciiTheme="minorHAnsi" w:hAnsiTheme="minorHAnsi"/>
          <w:b/>
          <w:i/>
          <w:sz w:val="20"/>
          <w:szCs w:val="20"/>
          <w:lang w:val="it-IT" w:eastAsia="ja-JP"/>
        </w:rPr>
      </w:pPr>
    </w:p>
    <w:p w:rsidR="007A568D" w:rsidRPr="007A568D" w:rsidRDefault="007A568D" w:rsidP="00797529">
      <w:pPr>
        <w:tabs>
          <w:tab w:val="left" w:pos="0"/>
        </w:tabs>
        <w:ind w:right="138"/>
        <w:jc w:val="both"/>
        <w:rPr>
          <w:rFonts w:ascii="Calibri" w:hAnsi="Calibri"/>
          <w:i/>
          <w:sz w:val="20"/>
          <w:lang w:val="it-IT" w:eastAsia="ja-JP"/>
        </w:rPr>
      </w:pPr>
    </w:p>
    <w:p w:rsidR="007A568D" w:rsidRPr="007A568D" w:rsidRDefault="007A568D" w:rsidP="00797529">
      <w:pPr>
        <w:tabs>
          <w:tab w:val="left" w:pos="0"/>
        </w:tabs>
        <w:ind w:right="138"/>
        <w:jc w:val="both"/>
        <w:rPr>
          <w:rFonts w:ascii="Calibri" w:hAnsi="Calibri"/>
          <w:sz w:val="20"/>
          <w:lang w:val="it-IT" w:eastAsia="ja-JP"/>
        </w:rPr>
      </w:pPr>
      <w:r w:rsidRPr="007A568D">
        <w:rPr>
          <w:rFonts w:ascii="Calibri" w:hAnsi="Calibri"/>
          <w:sz w:val="20"/>
          <w:lang w:val="it-IT" w:eastAsia="ja-JP"/>
        </w:rPr>
        <w:t xml:space="preserve">Data </w:t>
      </w:r>
      <w:proofErr w:type="gramStart"/>
      <w:r w:rsidRPr="007A568D">
        <w:rPr>
          <w:rFonts w:ascii="Calibri" w:hAnsi="Calibri"/>
          <w:sz w:val="20"/>
          <w:lang w:val="it-IT" w:eastAsia="ja-JP"/>
        </w:rPr>
        <w:t>e  Firma</w:t>
      </w:r>
      <w:proofErr w:type="gramEnd"/>
      <w:r w:rsidRPr="007A568D">
        <w:rPr>
          <w:rFonts w:ascii="Calibri" w:hAnsi="Calibri"/>
          <w:sz w:val="20"/>
          <w:lang w:val="it-IT" w:eastAsia="ja-JP"/>
        </w:rPr>
        <w:t xml:space="preserve"> del rappresentante legale dell’operatore invitato per presa visione e accettazione</w:t>
      </w:r>
    </w:p>
    <w:p w:rsidR="007A568D" w:rsidRPr="007A568D" w:rsidRDefault="007A568D" w:rsidP="00797529">
      <w:pPr>
        <w:tabs>
          <w:tab w:val="left" w:pos="0"/>
        </w:tabs>
        <w:ind w:right="138"/>
        <w:jc w:val="both"/>
        <w:rPr>
          <w:rFonts w:ascii="Calibri" w:hAnsi="Calibri"/>
          <w:sz w:val="20"/>
          <w:lang w:val="it-IT" w:eastAsia="ja-JP"/>
        </w:rPr>
      </w:pPr>
    </w:p>
    <w:p w:rsidR="007A568D" w:rsidRPr="007A568D" w:rsidRDefault="007A568D" w:rsidP="00797529">
      <w:pPr>
        <w:tabs>
          <w:tab w:val="left" w:pos="0"/>
        </w:tabs>
        <w:ind w:right="138"/>
        <w:jc w:val="both"/>
        <w:rPr>
          <w:rFonts w:ascii="Verdana" w:hAnsi="Verdana"/>
          <w:b/>
          <w:sz w:val="20"/>
          <w:lang w:val="it-IT"/>
        </w:rPr>
      </w:pPr>
      <w:r w:rsidRPr="007A568D">
        <w:rPr>
          <w:rFonts w:ascii="Calibri" w:hAnsi="Calibri"/>
          <w:b/>
          <w:sz w:val="20"/>
          <w:lang w:val="it-IT"/>
        </w:rPr>
        <w:t>____</w:t>
      </w:r>
      <w:r w:rsidRPr="007A568D">
        <w:rPr>
          <w:rFonts w:ascii="Verdana" w:hAnsi="Verdana"/>
          <w:b/>
          <w:sz w:val="20"/>
          <w:lang w:val="it-IT"/>
        </w:rPr>
        <w:t>______________________________________________</w:t>
      </w:r>
    </w:p>
    <w:p w:rsidR="007A568D" w:rsidRPr="007A568D" w:rsidRDefault="007A568D" w:rsidP="007A568D">
      <w:pPr>
        <w:ind w:left="426" w:right="-426" w:firstLine="5670"/>
        <w:jc w:val="both"/>
        <w:rPr>
          <w:rFonts w:ascii="Calibri" w:hAnsi="Calibri" w:cs="Calibri"/>
          <w:sz w:val="20"/>
          <w:lang w:val="it-IT"/>
        </w:rPr>
      </w:pPr>
    </w:p>
    <w:p w:rsidR="007A568D" w:rsidRPr="007A568D" w:rsidRDefault="007A568D" w:rsidP="007A568D">
      <w:pPr>
        <w:ind w:left="426" w:right="-426" w:firstLine="5670"/>
        <w:jc w:val="both"/>
        <w:rPr>
          <w:rFonts w:ascii="Calibri" w:hAnsi="Calibri" w:cs="Calibri"/>
          <w:sz w:val="20"/>
          <w:lang w:val="it-IT"/>
        </w:rPr>
      </w:pPr>
      <w:r w:rsidRPr="007A568D">
        <w:rPr>
          <w:rFonts w:ascii="Calibri" w:hAnsi="Calibri" w:cs="Calibri"/>
          <w:sz w:val="20"/>
          <w:lang w:val="it-IT"/>
        </w:rPr>
        <w:t xml:space="preserve"> </w:t>
      </w:r>
    </w:p>
    <w:sectPr w:rsidR="007A568D" w:rsidRPr="007A568D" w:rsidSect="002C704C">
      <w:headerReference w:type="default" r:id="rId10"/>
      <w:footerReference w:type="default" r:id="rId11"/>
      <w:footnotePr>
        <w:pos w:val="beneathText"/>
      </w:footnotePr>
      <w:pgSz w:w="11905" w:h="16837"/>
      <w:pgMar w:top="158" w:right="851" w:bottom="284"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06FB" w:rsidRDefault="006D06FB">
      <w:r>
        <w:separator/>
      </w:r>
    </w:p>
  </w:endnote>
  <w:endnote w:type="continuationSeparator" w:id="0">
    <w:p w:rsidR="006D06FB" w:rsidRDefault="006D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ladimir Script">
    <w:altName w:val="Zapfino"/>
    <w:panose1 w:val="03050402040407070305"/>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A7E" w:rsidRPr="009F16EC" w:rsidRDefault="00E61A7E" w:rsidP="009F16EC">
    <w:pPr>
      <w:pStyle w:val="Pidipagina"/>
      <w:jc w:val="center"/>
      <w:rPr>
        <w:rFonts w:asciiTheme="minorHAnsi" w:hAnsiTheme="minorHAnsi"/>
        <w:sz w:val="16"/>
        <w:szCs w:val="16"/>
        <w:lang w:val="it-IT"/>
      </w:rPr>
    </w:pPr>
    <w:r w:rsidRPr="00CC346C">
      <w:rPr>
        <w:rFonts w:ascii="Verdana" w:hAnsi="Verdana"/>
        <w:sz w:val="16"/>
        <w:szCs w:val="16"/>
        <w:lang w:val="it-IT"/>
      </w:rPr>
      <w:t xml:space="preserve">Via M. </w:t>
    </w:r>
    <w:proofErr w:type="spellStart"/>
    <w:proofErr w:type="gramStart"/>
    <w:r w:rsidRPr="00CC346C">
      <w:rPr>
        <w:rFonts w:ascii="Verdana" w:hAnsi="Verdana"/>
        <w:sz w:val="16"/>
        <w:szCs w:val="16"/>
        <w:lang w:val="it-IT"/>
      </w:rPr>
      <w:t>Bogni</w:t>
    </w:r>
    <w:proofErr w:type="spellEnd"/>
    <w:r w:rsidRPr="00CC346C">
      <w:rPr>
        <w:rFonts w:ascii="Verdana" w:hAnsi="Verdana"/>
        <w:sz w:val="16"/>
        <w:szCs w:val="16"/>
        <w:lang w:val="it-IT"/>
      </w:rPr>
      <w:t xml:space="preserve"> ,</w:t>
    </w:r>
    <w:proofErr w:type="gramEnd"/>
    <w:r w:rsidRPr="00CC346C">
      <w:rPr>
        <w:rFonts w:ascii="Verdana" w:hAnsi="Verdana"/>
        <w:sz w:val="16"/>
        <w:szCs w:val="16"/>
        <w:lang w:val="it-IT"/>
      </w:rPr>
      <w:t xml:space="preserve"> 2 -21018 Sesto Calende (VA) -</w:t>
    </w:r>
    <w:r w:rsidRPr="00CC346C">
      <w:rPr>
        <w:rFonts w:ascii="Verdana" w:hAnsi="Verdana"/>
        <w:sz w:val="16"/>
        <w:szCs w:val="16"/>
      </w:rPr>
      <w:sym w:font="Wingdings 2" w:char="0027"/>
    </w:r>
    <w:r w:rsidRPr="00CC346C">
      <w:rPr>
        <w:rFonts w:ascii="Verdana" w:hAnsi="Verdana"/>
        <w:sz w:val="16"/>
        <w:szCs w:val="16"/>
        <w:lang w:val="it-IT"/>
      </w:rPr>
      <w:t xml:space="preserve"> 0331/924193 </w:t>
    </w:r>
  </w:p>
  <w:p w:rsidR="00E61A7E" w:rsidRPr="00CC346C" w:rsidRDefault="00E61A7E" w:rsidP="004A37A0">
    <w:pPr>
      <w:jc w:val="center"/>
      <w:rPr>
        <w:rFonts w:ascii="Tahoma" w:hAnsi="Tahoma"/>
        <w:sz w:val="16"/>
        <w:szCs w:val="16"/>
        <w:lang w:val="it-IT"/>
      </w:rPr>
    </w:pPr>
    <w:r w:rsidRPr="00CC346C">
      <w:rPr>
        <w:rFonts w:ascii="Tahoma" w:hAnsi="Tahoma"/>
        <w:sz w:val="16"/>
        <w:szCs w:val="16"/>
        <w:lang w:val="it-IT"/>
      </w:rPr>
      <w:t xml:space="preserve">C.F. </w:t>
    </w:r>
    <w:proofErr w:type="gramStart"/>
    <w:r w:rsidRPr="00CC346C">
      <w:rPr>
        <w:rFonts w:ascii="Tahoma" w:hAnsi="Tahoma"/>
        <w:sz w:val="16"/>
        <w:szCs w:val="16"/>
        <w:lang w:val="it-IT"/>
      </w:rPr>
      <w:t xml:space="preserve">91061130125 </w:t>
    </w:r>
    <w:r w:rsidRPr="00CC346C">
      <w:rPr>
        <w:sz w:val="16"/>
        <w:szCs w:val="16"/>
      </w:rPr>
      <w:sym w:font="Webdings" w:char="009A"/>
    </w:r>
    <w:r w:rsidRPr="00CC346C">
      <w:rPr>
        <w:sz w:val="16"/>
        <w:szCs w:val="16"/>
        <w:lang w:val="it-IT"/>
      </w:rPr>
      <w:t xml:space="preserve"> </w:t>
    </w:r>
    <w:hyperlink r:id="rId1" w:history="1">
      <w:r w:rsidRPr="00CC346C">
        <w:rPr>
          <w:rStyle w:val="Collegamentoipertestuale"/>
          <w:rFonts w:ascii="Verdana" w:hAnsi="Verdana"/>
          <w:sz w:val="16"/>
          <w:szCs w:val="16"/>
          <w:lang w:val="it-IT"/>
        </w:rPr>
        <w:t>vaic879002@istruzione.it</w:t>
      </w:r>
      <w:proofErr w:type="gramEnd"/>
    </w:hyperlink>
    <w:r w:rsidRPr="00CC346C">
      <w:rPr>
        <w:rFonts w:ascii="Tahoma" w:hAnsi="Tahoma"/>
        <w:sz w:val="16"/>
        <w:szCs w:val="16"/>
        <w:lang w:val="it-IT"/>
      </w:rPr>
      <w:t xml:space="preserve"> </w:t>
    </w:r>
    <w:r w:rsidRPr="00CC346C">
      <w:rPr>
        <w:rFonts w:ascii="Verdana" w:hAnsi="Verdana"/>
        <w:sz w:val="16"/>
        <w:szCs w:val="16"/>
        <w:lang w:val="it-IT"/>
      </w:rPr>
      <w:t>Posta certificata:</w:t>
    </w:r>
    <w:hyperlink r:id="rId2" w:history="1">
      <w:r w:rsidRPr="00CC346C">
        <w:rPr>
          <w:sz w:val="16"/>
          <w:szCs w:val="16"/>
          <w:lang w:val="it-IT"/>
        </w:rPr>
        <w:t xml:space="preserve"> </w:t>
      </w:r>
      <w:r w:rsidRPr="00CC346C">
        <w:rPr>
          <w:rStyle w:val="Collegamentoipertestuale"/>
          <w:rFonts w:ascii="Verdana" w:hAnsi="Verdana"/>
          <w:sz w:val="16"/>
          <w:szCs w:val="16"/>
          <w:lang w:val="it-IT"/>
        </w:rPr>
        <w:t>vaic879002@pec.istruzione.it</w:t>
      </w:r>
    </w:hyperlink>
  </w:p>
  <w:p w:rsidR="00E61A7E" w:rsidRPr="004A37A0" w:rsidRDefault="00E61A7E">
    <w:pPr>
      <w:pStyle w:val="Pidipagina"/>
      <w:rPr>
        <w:lang w:val="it-IT"/>
      </w:rPr>
    </w:pPr>
  </w:p>
  <w:p w:rsidR="00E61A7E" w:rsidRPr="004A37A0" w:rsidRDefault="00E61A7E">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06FB" w:rsidRDefault="006D06FB">
      <w:r>
        <w:separator/>
      </w:r>
    </w:p>
  </w:footnote>
  <w:footnote w:type="continuationSeparator" w:id="0">
    <w:p w:rsidR="006D06FB" w:rsidRDefault="006D0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922" w:type="dxa"/>
      <w:tblInd w:w="392" w:type="dxa"/>
      <w:tblLayout w:type="fixed"/>
      <w:tblLook w:val="04A0" w:firstRow="1" w:lastRow="0" w:firstColumn="1" w:lastColumn="0" w:noHBand="0" w:noVBand="1"/>
    </w:tblPr>
    <w:tblGrid>
      <w:gridCol w:w="1701"/>
      <w:gridCol w:w="3827"/>
      <w:gridCol w:w="4394"/>
    </w:tblGrid>
    <w:tr w:rsidR="00E61A7E" w:rsidTr="00634570">
      <w:trPr>
        <w:trHeight w:val="1125"/>
      </w:trPr>
      <w:tc>
        <w:tcPr>
          <w:tcW w:w="1701" w:type="dxa"/>
        </w:tcPr>
        <w:p w:rsidR="00E61A7E" w:rsidRDefault="00E61A7E" w:rsidP="004A37A0">
          <w:pPr>
            <w:pStyle w:val="Paragrafoelenco"/>
            <w:ind w:left="0"/>
            <w:jc w:val="center"/>
          </w:pPr>
          <w:r w:rsidRPr="00D93242">
            <w:rPr>
              <w:noProof/>
              <w:lang w:val="it-IT" w:eastAsia="it-IT" w:bidi="ar-SA"/>
            </w:rPr>
            <w:drawing>
              <wp:inline distT="0" distB="0" distL="0" distR="0">
                <wp:extent cx="895350" cy="768096"/>
                <wp:effectExtent l="19050" t="0" r="0" b="0"/>
                <wp:docPr id="4" name="Immagine 1" descr="http://www.galileo.fr.it/Programmi/File%20comuni/Microsoft%20Shared/Elementi%20decorativi/ipsia_file/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lileo.fr.it/Programmi/File%20comuni/Microsoft%20Shared/Elementi%20decorativi/ipsia_file/image002.jpg"/>
                        <pic:cNvPicPr>
                          <a:picLocks noChangeAspect="1" noChangeArrowheads="1"/>
                        </pic:cNvPicPr>
                      </pic:nvPicPr>
                      <pic:blipFill>
                        <a:blip r:embed="rId1" r:link="rId2" cstate="print"/>
                        <a:srcRect/>
                        <a:stretch>
                          <a:fillRect/>
                        </a:stretch>
                      </pic:blipFill>
                      <pic:spPr bwMode="auto">
                        <a:xfrm flipH="1">
                          <a:off x="0" y="0"/>
                          <a:ext cx="900617" cy="772614"/>
                        </a:xfrm>
                        <a:prstGeom prst="rect">
                          <a:avLst/>
                        </a:prstGeom>
                        <a:noFill/>
                        <a:ln w="9525">
                          <a:noFill/>
                          <a:miter lim="800000"/>
                          <a:headEnd/>
                          <a:tailEnd/>
                        </a:ln>
                      </pic:spPr>
                    </pic:pic>
                  </a:graphicData>
                </a:graphic>
              </wp:inline>
            </w:drawing>
          </w:r>
        </w:p>
      </w:tc>
      <w:tc>
        <w:tcPr>
          <w:tcW w:w="3827" w:type="dxa"/>
        </w:tcPr>
        <w:p w:rsidR="00E61A7E" w:rsidRPr="008B1CFF" w:rsidRDefault="00E61A7E" w:rsidP="004A37A0">
          <w:pPr>
            <w:jc w:val="center"/>
            <w:rPr>
              <w:rFonts w:ascii="Verdana" w:hAnsi="Verdana"/>
              <w:sz w:val="18"/>
              <w:szCs w:val="18"/>
              <w:lang w:val="it-IT"/>
            </w:rPr>
          </w:pPr>
          <w:r w:rsidRPr="008B1CFF">
            <w:rPr>
              <w:rFonts w:ascii="Verdana" w:hAnsi="Verdana"/>
              <w:sz w:val="18"/>
              <w:szCs w:val="18"/>
              <w:lang w:val="it-IT"/>
            </w:rPr>
            <w:t>Istituto Comprensivo “Ungaretti”</w:t>
          </w:r>
        </w:p>
        <w:p w:rsidR="00E61A7E" w:rsidRPr="008B1CFF" w:rsidRDefault="00E61A7E" w:rsidP="004A37A0">
          <w:pPr>
            <w:jc w:val="center"/>
            <w:rPr>
              <w:rFonts w:ascii="Verdana" w:hAnsi="Verdana"/>
              <w:b/>
              <w:sz w:val="18"/>
              <w:szCs w:val="18"/>
              <w:lang w:val="it-IT"/>
            </w:rPr>
          </w:pPr>
        </w:p>
        <w:p w:rsidR="00E61A7E" w:rsidRPr="008B1CFF" w:rsidRDefault="00E61A7E" w:rsidP="004A37A0">
          <w:pPr>
            <w:jc w:val="center"/>
            <w:rPr>
              <w:rFonts w:ascii="Tahoma" w:hAnsi="Tahoma"/>
              <w:sz w:val="18"/>
              <w:szCs w:val="18"/>
              <w:lang w:val="it-IT"/>
            </w:rPr>
          </w:pPr>
          <w:r w:rsidRPr="008B1CFF">
            <w:rPr>
              <w:rFonts w:ascii="Tahoma" w:hAnsi="Tahoma"/>
              <w:sz w:val="18"/>
              <w:szCs w:val="18"/>
              <w:lang w:val="it-IT"/>
            </w:rPr>
            <w:t>C.F. 91061130125</w:t>
          </w:r>
        </w:p>
        <w:p w:rsidR="00E61A7E" w:rsidRDefault="00E61A7E" w:rsidP="004A37A0">
          <w:pPr>
            <w:pStyle w:val="Paragrafoelenco"/>
            <w:ind w:left="0"/>
            <w:jc w:val="center"/>
          </w:pPr>
          <w:r w:rsidRPr="008B1CFF">
            <w:rPr>
              <w:rFonts w:ascii="Tahoma" w:hAnsi="Tahoma"/>
              <w:sz w:val="18"/>
              <w:szCs w:val="18"/>
            </w:rPr>
            <w:t>C.M. VAIC879002</w:t>
          </w:r>
        </w:p>
      </w:tc>
      <w:tc>
        <w:tcPr>
          <w:tcW w:w="4394" w:type="dxa"/>
        </w:tcPr>
        <w:p w:rsidR="00E61A7E" w:rsidRDefault="00E61A7E" w:rsidP="004A37A0">
          <w:pPr>
            <w:pStyle w:val="Paragrafoelenco"/>
            <w:ind w:left="0"/>
          </w:pPr>
          <w:r w:rsidRPr="00D93242">
            <w:rPr>
              <w:noProof/>
              <w:lang w:val="it-IT" w:eastAsia="it-IT" w:bidi="ar-SA"/>
            </w:rPr>
            <w:drawing>
              <wp:inline distT="0" distB="0" distL="0" distR="0">
                <wp:extent cx="2599791" cy="855878"/>
                <wp:effectExtent l="1905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srcRect/>
                        <a:stretch>
                          <a:fillRect/>
                        </a:stretch>
                      </pic:blipFill>
                      <pic:spPr bwMode="auto">
                        <a:xfrm>
                          <a:off x="0" y="0"/>
                          <a:ext cx="2619988" cy="862527"/>
                        </a:xfrm>
                        <a:prstGeom prst="rect">
                          <a:avLst/>
                        </a:prstGeom>
                        <a:noFill/>
                        <a:ln w="9525">
                          <a:noFill/>
                          <a:miter lim="800000"/>
                          <a:headEnd/>
                          <a:tailEnd/>
                        </a:ln>
                      </pic:spPr>
                    </pic:pic>
                  </a:graphicData>
                </a:graphic>
              </wp:inline>
            </w:drawing>
          </w:r>
        </w:p>
      </w:tc>
    </w:tr>
  </w:tbl>
  <w:p w:rsidR="00E61A7E" w:rsidRDefault="00E61A7E" w:rsidP="002C704C">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5EAF"/>
    <w:multiLevelType w:val="hybridMultilevel"/>
    <w:tmpl w:val="69101E04"/>
    <w:lvl w:ilvl="0" w:tplc="E0687C42">
      <w:start w:val="1"/>
      <w:numFmt w:val="bullet"/>
      <w:lvlText w:val="­"/>
      <w:lvlJc w:val="left"/>
      <w:pPr>
        <w:ind w:left="720" w:hanging="360"/>
      </w:pPr>
      <w:rPr>
        <w:rFonts w:ascii="Vladimir Script" w:hAnsi="Vladimir Scrip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263F67"/>
    <w:multiLevelType w:val="hybridMultilevel"/>
    <w:tmpl w:val="15D02E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794B87"/>
    <w:multiLevelType w:val="hybridMultilevel"/>
    <w:tmpl w:val="936872A2"/>
    <w:lvl w:ilvl="0" w:tplc="E0687C42">
      <w:start w:val="1"/>
      <w:numFmt w:val="bullet"/>
      <w:lvlText w:val="­"/>
      <w:lvlJc w:val="left"/>
      <w:pPr>
        <w:ind w:left="720" w:hanging="360"/>
      </w:pPr>
      <w:rPr>
        <w:rFonts w:ascii="Vladimir Script" w:hAnsi="Vladimir Scrip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526548"/>
    <w:multiLevelType w:val="hybridMultilevel"/>
    <w:tmpl w:val="901C043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5917185"/>
    <w:multiLevelType w:val="hybridMultilevel"/>
    <w:tmpl w:val="7A58243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786" w:hanging="360"/>
      </w:pPr>
      <w:rPr>
        <w:rFonts w:ascii="Courier New" w:hAnsi="Courier New"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330B76F0"/>
    <w:multiLevelType w:val="hybridMultilevel"/>
    <w:tmpl w:val="359043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E934C5"/>
    <w:multiLevelType w:val="hybridMultilevel"/>
    <w:tmpl w:val="E640C3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6A1251"/>
    <w:multiLevelType w:val="hybridMultilevel"/>
    <w:tmpl w:val="B2DE7F0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7D371A7"/>
    <w:multiLevelType w:val="hybridMultilevel"/>
    <w:tmpl w:val="B700F3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A8E3069"/>
    <w:multiLevelType w:val="hybridMultilevel"/>
    <w:tmpl w:val="FDAE9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2C5229"/>
    <w:multiLevelType w:val="hybridMultilevel"/>
    <w:tmpl w:val="E982CAAC"/>
    <w:lvl w:ilvl="0" w:tplc="0410000F">
      <w:start w:val="1"/>
      <w:numFmt w:val="decimal"/>
      <w:lvlText w:val="%1."/>
      <w:lvlJc w:val="left"/>
      <w:pPr>
        <w:ind w:left="1860" w:hanging="360"/>
      </w:pPr>
    </w:lvl>
    <w:lvl w:ilvl="1" w:tplc="04100019" w:tentative="1">
      <w:start w:val="1"/>
      <w:numFmt w:val="lowerLetter"/>
      <w:lvlText w:val="%2."/>
      <w:lvlJc w:val="left"/>
      <w:pPr>
        <w:ind w:left="2580" w:hanging="360"/>
      </w:pPr>
    </w:lvl>
    <w:lvl w:ilvl="2" w:tplc="0410001B" w:tentative="1">
      <w:start w:val="1"/>
      <w:numFmt w:val="lowerRoman"/>
      <w:lvlText w:val="%3."/>
      <w:lvlJc w:val="right"/>
      <w:pPr>
        <w:ind w:left="3300" w:hanging="180"/>
      </w:pPr>
    </w:lvl>
    <w:lvl w:ilvl="3" w:tplc="0410000F">
      <w:start w:val="1"/>
      <w:numFmt w:val="decimal"/>
      <w:lvlText w:val="%4."/>
      <w:lvlJc w:val="left"/>
      <w:pPr>
        <w:ind w:left="360" w:hanging="360"/>
      </w:pPr>
    </w:lvl>
    <w:lvl w:ilvl="4" w:tplc="04100019" w:tentative="1">
      <w:start w:val="1"/>
      <w:numFmt w:val="lowerLetter"/>
      <w:lvlText w:val="%5."/>
      <w:lvlJc w:val="left"/>
      <w:pPr>
        <w:ind w:left="4740" w:hanging="360"/>
      </w:pPr>
    </w:lvl>
    <w:lvl w:ilvl="5" w:tplc="0410001B" w:tentative="1">
      <w:start w:val="1"/>
      <w:numFmt w:val="lowerRoman"/>
      <w:lvlText w:val="%6."/>
      <w:lvlJc w:val="right"/>
      <w:pPr>
        <w:ind w:left="5460" w:hanging="180"/>
      </w:pPr>
    </w:lvl>
    <w:lvl w:ilvl="6" w:tplc="0410000F" w:tentative="1">
      <w:start w:val="1"/>
      <w:numFmt w:val="decimal"/>
      <w:lvlText w:val="%7."/>
      <w:lvlJc w:val="left"/>
      <w:pPr>
        <w:ind w:left="6180" w:hanging="360"/>
      </w:pPr>
    </w:lvl>
    <w:lvl w:ilvl="7" w:tplc="04100019" w:tentative="1">
      <w:start w:val="1"/>
      <w:numFmt w:val="lowerLetter"/>
      <w:lvlText w:val="%8."/>
      <w:lvlJc w:val="left"/>
      <w:pPr>
        <w:ind w:left="6900" w:hanging="360"/>
      </w:pPr>
    </w:lvl>
    <w:lvl w:ilvl="8" w:tplc="0410001B" w:tentative="1">
      <w:start w:val="1"/>
      <w:numFmt w:val="lowerRoman"/>
      <w:lvlText w:val="%9."/>
      <w:lvlJc w:val="right"/>
      <w:pPr>
        <w:ind w:left="7620" w:hanging="180"/>
      </w:pPr>
    </w:lvl>
  </w:abstractNum>
  <w:abstractNum w:abstractNumId="11" w15:restartNumberingAfterBreak="0">
    <w:nsid w:val="63CA1798"/>
    <w:multiLevelType w:val="hybridMultilevel"/>
    <w:tmpl w:val="27F09B9C"/>
    <w:lvl w:ilvl="0" w:tplc="04100019">
      <w:start w:val="1"/>
      <w:numFmt w:val="lowerLetter"/>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4CD2CCB"/>
    <w:multiLevelType w:val="hybridMultilevel"/>
    <w:tmpl w:val="4E2A040C"/>
    <w:lvl w:ilvl="0" w:tplc="E0687C42">
      <w:start w:val="1"/>
      <w:numFmt w:val="bullet"/>
      <w:lvlText w:val="­"/>
      <w:lvlJc w:val="left"/>
      <w:pPr>
        <w:ind w:left="720" w:hanging="360"/>
      </w:pPr>
      <w:rPr>
        <w:rFonts w:ascii="Vladimir Script" w:hAnsi="Vladimir Scrip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895C57"/>
    <w:multiLevelType w:val="hybridMultilevel"/>
    <w:tmpl w:val="65CE0A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3"/>
  </w:num>
  <w:num w:numId="5">
    <w:abstractNumId w:val="10"/>
  </w:num>
  <w:num w:numId="6">
    <w:abstractNumId w:val="9"/>
  </w:num>
  <w:num w:numId="7">
    <w:abstractNumId w:val="8"/>
  </w:num>
  <w:num w:numId="8">
    <w:abstractNumId w:val="11"/>
  </w:num>
  <w:num w:numId="9">
    <w:abstractNumId w:val="1"/>
  </w:num>
  <w:num w:numId="10">
    <w:abstractNumId w:val="7"/>
  </w:num>
  <w:num w:numId="11">
    <w:abstractNumId w:val="6"/>
  </w:num>
  <w:num w:numId="12">
    <w:abstractNumId w:val="12"/>
  </w:num>
  <w:num w:numId="13">
    <w:abstractNumId w:val="2"/>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2CF"/>
    <w:rsid w:val="00013A08"/>
    <w:rsid w:val="00021B7C"/>
    <w:rsid w:val="00022BDF"/>
    <w:rsid w:val="00023977"/>
    <w:rsid w:val="00030C28"/>
    <w:rsid w:val="00031C1C"/>
    <w:rsid w:val="00044AC7"/>
    <w:rsid w:val="00044F23"/>
    <w:rsid w:val="00050BEE"/>
    <w:rsid w:val="00054274"/>
    <w:rsid w:val="00056A7F"/>
    <w:rsid w:val="00056B06"/>
    <w:rsid w:val="00063456"/>
    <w:rsid w:val="00067C09"/>
    <w:rsid w:val="00084EF1"/>
    <w:rsid w:val="00085A2B"/>
    <w:rsid w:val="000A311F"/>
    <w:rsid w:val="000A7F75"/>
    <w:rsid w:val="000B2449"/>
    <w:rsid w:val="000B44A9"/>
    <w:rsid w:val="000B4D0B"/>
    <w:rsid w:val="000B4F23"/>
    <w:rsid w:val="000B5A51"/>
    <w:rsid w:val="000D2A1C"/>
    <w:rsid w:val="000E4F1A"/>
    <w:rsid w:val="000E6D79"/>
    <w:rsid w:val="000F1640"/>
    <w:rsid w:val="000F3876"/>
    <w:rsid w:val="00101C0F"/>
    <w:rsid w:val="00124297"/>
    <w:rsid w:val="001276BE"/>
    <w:rsid w:val="00134C3A"/>
    <w:rsid w:val="0013559E"/>
    <w:rsid w:val="0013589F"/>
    <w:rsid w:val="00136A69"/>
    <w:rsid w:val="001467C5"/>
    <w:rsid w:val="0014696E"/>
    <w:rsid w:val="001469CB"/>
    <w:rsid w:val="00151B51"/>
    <w:rsid w:val="00152AB5"/>
    <w:rsid w:val="00155D1C"/>
    <w:rsid w:val="001573B1"/>
    <w:rsid w:val="001632BF"/>
    <w:rsid w:val="00163D7B"/>
    <w:rsid w:val="0016502E"/>
    <w:rsid w:val="001729C1"/>
    <w:rsid w:val="001747BE"/>
    <w:rsid w:val="00174E1B"/>
    <w:rsid w:val="00192D2A"/>
    <w:rsid w:val="0019578F"/>
    <w:rsid w:val="001A3963"/>
    <w:rsid w:val="001A3E26"/>
    <w:rsid w:val="001A6FA2"/>
    <w:rsid w:val="001B04A4"/>
    <w:rsid w:val="001B1CEE"/>
    <w:rsid w:val="001B3853"/>
    <w:rsid w:val="001D0759"/>
    <w:rsid w:val="001D5012"/>
    <w:rsid w:val="001E1DE5"/>
    <w:rsid w:val="001E3F44"/>
    <w:rsid w:val="001E5FAD"/>
    <w:rsid w:val="00201D01"/>
    <w:rsid w:val="00204694"/>
    <w:rsid w:val="00213A87"/>
    <w:rsid w:val="002161A7"/>
    <w:rsid w:val="00216D08"/>
    <w:rsid w:val="00224FEF"/>
    <w:rsid w:val="00231B79"/>
    <w:rsid w:val="00233B43"/>
    <w:rsid w:val="002446C4"/>
    <w:rsid w:val="00266D0A"/>
    <w:rsid w:val="00270DC8"/>
    <w:rsid w:val="00272092"/>
    <w:rsid w:val="00273D93"/>
    <w:rsid w:val="00276C05"/>
    <w:rsid w:val="0029197F"/>
    <w:rsid w:val="002927CF"/>
    <w:rsid w:val="002965B3"/>
    <w:rsid w:val="002969F7"/>
    <w:rsid w:val="002A472F"/>
    <w:rsid w:val="002B4E06"/>
    <w:rsid w:val="002B72DE"/>
    <w:rsid w:val="002B7F45"/>
    <w:rsid w:val="002C704C"/>
    <w:rsid w:val="002D6FF2"/>
    <w:rsid w:val="002E6A69"/>
    <w:rsid w:val="002F2918"/>
    <w:rsid w:val="002F3853"/>
    <w:rsid w:val="002F3CB5"/>
    <w:rsid w:val="0030553A"/>
    <w:rsid w:val="00311CCC"/>
    <w:rsid w:val="00314D8B"/>
    <w:rsid w:val="003162BB"/>
    <w:rsid w:val="003259A2"/>
    <w:rsid w:val="003332E8"/>
    <w:rsid w:val="0033434C"/>
    <w:rsid w:val="003362F9"/>
    <w:rsid w:val="00341601"/>
    <w:rsid w:val="003502EC"/>
    <w:rsid w:val="00351496"/>
    <w:rsid w:val="00360F8B"/>
    <w:rsid w:val="00365E51"/>
    <w:rsid w:val="00366311"/>
    <w:rsid w:val="00367360"/>
    <w:rsid w:val="00372748"/>
    <w:rsid w:val="00374D60"/>
    <w:rsid w:val="00382F32"/>
    <w:rsid w:val="003A2A05"/>
    <w:rsid w:val="003A364E"/>
    <w:rsid w:val="003A7B1C"/>
    <w:rsid w:val="003B1E65"/>
    <w:rsid w:val="003B25EA"/>
    <w:rsid w:val="003B635E"/>
    <w:rsid w:val="003C2BCB"/>
    <w:rsid w:val="003C3393"/>
    <w:rsid w:val="003E2F47"/>
    <w:rsid w:val="003E5CD7"/>
    <w:rsid w:val="003E7F8C"/>
    <w:rsid w:val="003F1E9E"/>
    <w:rsid w:val="003F5E29"/>
    <w:rsid w:val="003F6FD1"/>
    <w:rsid w:val="00404EB0"/>
    <w:rsid w:val="00405802"/>
    <w:rsid w:val="00406765"/>
    <w:rsid w:val="004126A2"/>
    <w:rsid w:val="004209A6"/>
    <w:rsid w:val="00423140"/>
    <w:rsid w:val="00423244"/>
    <w:rsid w:val="004436D2"/>
    <w:rsid w:val="004459F6"/>
    <w:rsid w:val="00450819"/>
    <w:rsid w:val="00464B40"/>
    <w:rsid w:val="0047367D"/>
    <w:rsid w:val="00474EE0"/>
    <w:rsid w:val="00475B55"/>
    <w:rsid w:val="0048078A"/>
    <w:rsid w:val="00484C3D"/>
    <w:rsid w:val="00486361"/>
    <w:rsid w:val="00491025"/>
    <w:rsid w:val="00494C54"/>
    <w:rsid w:val="00494CD3"/>
    <w:rsid w:val="00495045"/>
    <w:rsid w:val="004A16C3"/>
    <w:rsid w:val="004A37A0"/>
    <w:rsid w:val="004B372D"/>
    <w:rsid w:val="004C0D7C"/>
    <w:rsid w:val="004C403C"/>
    <w:rsid w:val="004C49DB"/>
    <w:rsid w:val="004D7485"/>
    <w:rsid w:val="004F1521"/>
    <w:rsid w:val="00510A8A"/>
    <w:rsid w:val="00522C4C"/>
    <w:rsid w:val="00537901"/>
    <w:rsid w:val="00543B6F"/>
    <w:rsid w:val="005554CD"/>
    <w:rsid w:val="005566D9"/>
    <w:rsid w:val="00563429"/>
    <w:rsid w:val="005713F1"/>
    <w:rsid w:val="00580F43"/>
    <w:rsid w:val="00591069"/>
    <w:rsid w:val="00591BC5"/>
    <w:rsid w:val="005A1496"/>
    <w:rsid w:val="005A18E7"/>
    <w:rsid w:val="005A2E7B"/>
    <w:rsid w:val="005A3C28"/>
    <w:rsid w:val="005B00F4"/>
    <w:rsid w:val="005B1769"/>
    <w:rsid w:val="005B220D"/>
    <w:rsid w:val="005C56FC"/>
    <w:rsid w:val="005D385B"/>
    <w:rsid w:val="005E037E"/>
    <w:rsid w:val="005E438D"/>
    <w:rsid w:val="005E6D24"/>
    <w:rsid w:val="005F3397"/>
    <w:rsid w:val="00600C66"/>
    <w:rsid w:val="00604010"/>
    <w:rsid w:val="00621E9A"/>
    <w:rsid w:val="00634570"/>
    <w:rsid w:val="006375E1"/>
    <w:rsid w:val="006420C6"/>
    <w:rsid w:val="006434A8"/>
    <w:rsid w:val="0066210E"/>
    <w:rsid w:val="00666849"/>
    <w:rsid w:val="0067068B"/>
    <w:rsid w:val="006715C4"/>
    <w:rsid w:val="00673B9F"/>
    <w:rsid w:val="00674AF6"/>
    <w:rsid w:val="006843E8"/>
    <w:rsid w:val="006867BF"/>
    <w:rsid w:val="006879FC"/>
    <w:rsid w:val="006902E5"/>
    <w:rsid w:val="00693D21"/>
    <w:rsid w:val="006A0C66"/>
    <w:rsid w:val="006A230A"/>
    <w:rsid w:val="006B4F19"/>
    <w:rsid w:val="006B7F3C"/>
    <w:rsid w:val="006C3B4F"/>
    <w:rsid w:val="006D06FB"/>
    <w:rsid w:val="006D480E"/>
    <w:rsid w:val="006E2995"/>
    <w:rsid w:val="006F102F"/>
    <w:rsid w:val="006F1732"/>
    <w:rsid w:val="006F411E"/>
    <w:rsid w:val="007005D5"/>
    <w:rsid w:val="007035EB"/>
    <w:rsid w:val="00703760"/>
    <w:rsid w:val="00704789"/>
    <w:rsid w:val="007067A1"/>
    <w:rsid w:val="007075FD"/>
    <w:rsid w:val="00720ACE"/>
    <w:rsid w:val="00721D64"/>
    <w:rsid w:val="00730CF2"/>
    <w:rsid w:val="007355B9"/>
    <w:rsid w:val="0073639D"/>
    <w:rsid w:val="0074021C"/>
    <w:rsid w:val="0074634F"/>
    <w:rsid w:val="00755AA8"/>
    <w:rsid w:val="007627F2"/>
    <w:rsid w:val="00762D45"/>
    <w:rsid w:val="00771E02"/>
    <w:rsid w:val="007935F9"/>
    <w:rsid w:val="007963C8"/>
    <w:rsid w:val="00797529"/>
    <w:rsid w:val="007A3E48"/>
    <w:rsid w:val="007A4D80"/>
    <w:rsid w:val="007A568D"/>
    <w:rsid w:val="007A6DFE"/>
    <w:rsid w:val="007D0544"/>
    <w:rsid w:val="007D0A69"/>
    <w:rsid w:val="007D2279"/>
    <w:rsid w:val="007D4A9D"/>
    <w:rsid w:val="007E5F1C"/>
    <w:rsid w:val="007F074D"/>
    <w:rsid w:val="007F096B"/>
    <w:rsid w:val="007F393C"/>
    <w:rsid w:val="007F77AB"/>
    <w:rsid w:val="007F7D01"/>
    <w:rsid w:val="00800488"/>
    <w:rsid w:val="0080268B"/>
    <w:rsid w:val="00802AFB"/>
    <w:rsid w:val="00820201"/>
    <w:rsid w:val="00827896"/>
    <w:rsid w:val="00830150"/>
    <w:rsid w:val="00834E77"/>
    <w:rsid w:val="00847128"/>
    <w:rsid w:val="00853FC6"/>
    <w:rsid w:val="00855B61"/>
    <w:rsid w:val="008615D2"/>
    <w:rsid w:val="008619D2"/>
    <w:rsid w:val="00862FAA"/>
    <w:rsid w:val="00863C04"/>
    <w:rsid w:val="00874E08"/>
    <w:rsid w:val="0087786C"/>
    <w:rsid w:val="00881F4F"/>
    <w:rsid w:val="0088356A"/>
    <w:rsid w:val="008A33D6"/>
    <w:rsid w:val="008B078C"/>
    <w:rsid w:val="008B1CFF"/>
    <w:rsid w:val="008B2CB6"/>
    <w:rsid w:val="008B6849"/>
    <w:rsid w:val="008C05D7"/>
    <w:rsid w:val="008E1512"/>
    <w:rsid w:val="008E6DB7"/>
    <w:rsid w:val="008F399C"/>
    <w:rsid w:val="008F5E31"/>
    <w:rsid w:val="008F7BAA"/>
    <w:rsid w:val="008F7F99"/>
    <w:rsid w:val="00904B9C"/>
    <w:rsid w:val="00910D4E"/>
    <w:rsid w:val="009134C4"/>
    <w:rsid w:val="00917A60"/>
    <w:rsid w:val="00923D57"/>
    <w:rsid w:val="00925405"/>
    <w:rsid w:val="00941DFE"/>
    <w:rsid w:val="00947799"/>
    <w:rsid w:val="00970D27"/>
    <w:rsid w:val="00971F31"/>
    <w:rsid w:val="009732CF"/>
    <w:rsid w:val="009734B0"/>
    <w:rsid w:val="00992865"/>
    <w:rsid w:val="009934A8"/>
    <w:rsid w:val="00995B51"/>
    <w:rsid w:val="009A241F"/>
    <w:rsid w:val="009A28C4"/>
    <w:rsid w:val="009A3A31"/>
    <w:rsid w:val="009A3BA4"/>
    <w:rsid w:val="009C0AAF"/>
    <w:rsid w:val="009C158E"/>
    <w:rsid w:val="009C62C5"/>
    <w:rsid w:val="009D7E47"/>
    <w:rsid w:val="009E06A9"/>
    <w:rsid w:val="009E7C7F"/>
    <w:rsid w:val="009F16EC"/>
    <w:rsid w:val="00A07BCF"/>
    <w:rsid w:val="00A11955"/>
    <w:rsid w:val="00A162F8"/>
    <w:rsid w:val="00A2238B"/>
    <w:rsid w:val="00A24FDE"/>
    <w:rsid w:val="00A26CB6"/>
    <w:rsid w:val="00A34455"/>
    <w:rsid w:val="00A467A3"/>
    <w:rsid w:val="00A52127"/>
    <w:rsid w:val="00A52209"/>
    <w:rsid w:val="00A5261D"/>
    <w:rsid w:val="00A57C8E"/>
    <w:rsid w:val="00A73852"/>
    <w:rsid w:val="00A82614"/>
    <w:rsid w:val="00A8641D"/>
    <w:rsid w:val="00A90353"/>
    <w:rsid w:val="00A94417"/>
    <w:rsid w:val="00AA1912"/>
    <w:rsid w:val="00AA3BE1"/>
    <w:rsid w:val="00AA4654"/>
    <w:rsid w:val="00AB1460"/>
    <w:rsid w:val="00AB1D89"/>
    <w:rsid w:val="00AB7379"/>
    <w:rsid w:val="00AC1092"/>
    <w:rsid w:val="00AC5DC3"/>
    <w:rsid w:val="00AE3AB7"/>
    <w:rsid w:val="00AE5E28"/>
    <w:rsid w:val="00AE703B"/>
    <w:rsid w:val="00AF0887"/>
    <w:rsid w:val="00AF3FEB"/>
    <w:rsid w:val="00AF7351"/>
    <w:rsid w:val="00B062EC"/>
    <w:rsid w:val="00B07375"/>
    <w:rsid w:val="00B125D2"/>
    <w:rsid w:val="00B13656"/>
    <w:rsid w:val="00B13822"/>
    <w:rsid w:val="00B14E2B"/>
    <w:rsid w:val="00B1656C"/>
    <w:rsid w:val="00B23947"/>
    <w:rsid w:val="00B3190B"/>
    <w:rsid w:val="00B31CF8"/>
    <w:rsid w:val="00B42919"/>
    <w:rsid w:val="00B44CFE"/>
    <w:rsid w:val="00B44DCB"/>
    <w:rsid w:val="00B52F05"/>
    <w:rsid w:val="00B53FC0"/>
    <w:rsid w:val="00B56D1F"/>
    <w:rsid w:val="00B62235"/>
    <w:rsid w:val="00B75B2D"/>
    <w:rsid w:val="00B808C1"/>
    <w:rsid w:val="00B8251F"/>
    <w:rsid w:val="00B8273D"/>
    <w:rsid w:val="00B85811"/>
    <w:rsid w:val="00B87913"/>
    <w:rsid w:val="00B92F56"/>
    <w:rsid w:val="00B966D0"/>
    <w:rsid w:val="00BA00E4"/>
    <w:rsid w:val="00BA4BDE"/>
    <w:rsid w:val="00BB5F2C"/>
    <w:rsid w:val="00BC1EF2"/>
    <w:rsid w:val="00BC2F11"/>
    <w:rsid w:val="00BC61C9"/>
    <w:rsid w:val="00BD4A44"/>
    <w:rsid w:val="00BD62ED"/>
    <w:rsid w:val="00BE0E40"/>
    <w:rsid w:val="00BE1DE2"/>
    <w:rsid w:val="00BE3784"/>
    <w:rsid w:val="00BE5597"/>
    <w:rsid w:val="00BF1849"/>
    <w:rsid w:val="00C00548"/>
    <w:rsid w:val="00C0236A"/>
    <w:rsid w:val="00C356DD"/>
    <w:rsid w:val="00C41438"/>
    <w:rsid w:val="00C42E0F"/>
    <w:rsid w:val="00C4593B"/>
    <w:rsid w:val="00C47A3B"/>
    <w:rsid w:val="00C50170"/>
    <w:rsid w:val="00C51F72"/>
    <w:rsid w:val="00C55DEB"/>
    <w:rsid w:val="00C61AD4"/>
    <w:rsid w:val="00C633D2"/>
    <w:rsid w:val="00C641D6"/>
    <w:rsid w:val="00C65C61"/>
    <w:rsid w:val="00C7461B"/>
    <w:rsid w:val="00C83552"/>
    <w:rsid w:val="00C85B2A"/>
    <w:rsid w:val="00CA43F7"/>
    <w:rsid w:val="00CA57C5"/>
    <w:rsid w:val="00CC346C"/>
    <w:rsid w:val="00CC533D"/>
    <w:rsid w:val="00CC7F3C"/>
    <w:rsid w:val="00CD30CD"/>
    <w:rsid w:val="00CD3F01"/>
    <w:rsid w:val="00CE04F2"/>
    <w:rsid w:val="00CE171D"/>
    <w:rsid w:val="00CF155C"/>
    <w:rsid w:val="00CF54E8"/>
    <w:rsid w:val="00D1084C"/>
    <w:rsid w:val="00D1251E"/>
    <w:rsid w:val="00D21426"/>
    <w:rsid w:val="00D3544B"/>
    <w:rsid w:val="00D4092F"/>
    <w:rsid w:val="00D4351A"/>
    <w:rsid w:val="00D45342"/>
    <w:rsid w:val="00D74EE8"/>
    <w:rsid w:val="00D77570"/>
    <w:rsid w:val="00D80CA2"/>
    <w:rsid w:val="00D90EA2"/>
    <w:rsid w:val="00D917E8"/>
    <w:rsid w:val="00DA0B00"/>
    <w:rsid w:val="00DB268C"/>
    <w:rsid w:val="00DB373C"/>
    <w:rsid w:val="00DC1D48"/>
    <w:rsid w:val="00DC2BE2"/>
    <w:rsid w:val="00DC3AA4"/>
    <w:rsid w:val="00DD19C1"/>
    <w:rsid w:val="00DD4BA6"/>
    <w:rsid w:val="00DE3344"/>
    <w:rsid w:val="00E01444"/>
    <w:rsid w:val="00E174EA"/>
    <w:rsid w:val="00E20345"/>
    <w:rsid w:val="00E26321"/>
    <w:rsid w:val="00E26C77"/>
    <w:rsid w:val="00E32142"/>
    <w:rsid w:val="00E34802"/>
    <w:rsid w:val="00E600B6"/>
    <w:rsid w:val="00E60E1A"/>
    <w:rsid w:val="00E61A7E"/>
    <w:rsid w:val="00E62C03"/>
    <w:rsid w:val="00E64461"/>
    <w:rsid w:val="00E64948"/>
    <w:rsid w:val="00E673E0"/>
    <w:rsid w:val="00E73729"/>
    <w:rsid w:val="00E7790A"/>
    <w:rsid w:val="00E817F0"/>
    <w:rsid w:val="00E822DE"/>
    <w:rsid w:val="00E86B3D"/>
    <w:rsid w:val="00E94330"/>
    <w:rsid w:val="00E97240"/>
    <w:rsid w:val="00E974B4"/>
    <w:rsid w:val="00E975DC"/>
    <w:rsid w:val="00EA0AC7"/>
    <w:rsid w:val="00EB3942"/>
    <w:rsid w:val="00EB5FB4"/>
    <w:rsid w:val="00EC13EF"/>
    <w:rsid w:val="00EC6FBA"/>
    <w:rsid w:val="00EE60E0"/>
    <w:rsid w:val="00EE7158"/>
    <w:rsid w:val="00EF254C"/>
    <w:rsid w:val="00F206A5"/>
    <w:rsid w:val="00F30A4B"/>
    <w:rsid w:val="00F32DE1"/>
    <w:rsid w:val="00F47B9A"/>
    <w:rsid w:val="00F55AF1"/>
    <w:rsid w:val="00F6079F"/>
    <w:rsid w:val="00F65441"/>
    <w:rsid w:val="00F7307B"/>
    <w:rsid w:val="00F76CD6"/>
    <w:rsid w:val="00F86235"/>
    <w:rsid w:val="00F91705"/>
    <w:rsid w:val="00F95B6E"/>
    <w:rsid w:val="00FA601F"/>
    <w:rsid w:val="00FB1314"/>
    <w:rsid w:val="00FB5882"/>
    <w:rsid w:val="00FB69D8"/>
    <w:rsid w:val="00FB7549"/>
    <w:rsid w:val="00FD22F5"/>
    <w:rsid w:val="00FD4260"/>
    <w:rsid w:val="00FD5CC9"/>
    <w:rsid w:val="00FD68A5"/>
    <w:rsid w:val="00FE20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DC24B0F-8317-4442-ABD0-2A9ED57A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4A9D"/>
    <w:pPr>
      <w:widowControl w:val="0"/>
      <w:suppressAutoHyphens/>
    </w:pPr>
    <w:rPr>
      <w:rFonts w:eastAsia="Arial Unicode MS" w:cs="Tahoma"/>
      <w:color w:val="000000"/>
      <w:sz w:val="24"/>
      <w:szCs w:val="24"/>
      <w:lang w:val="en-US" w:eastAsia="en-US" w:bidi="en-US"/>
    </w:rPr>
  </w:style>
  <w:style w:type="paragraph" w:styleId="Titolo1">
    <w:name w:val="heading 1"/>
    <w:basedOn w:val="Normale"/>
    <w:next w:val="Normale"/>
    <w:qFormat/>
    <w:rsid w:val="006C3B4F"/>
    <w:pPr>
      <w:keepNext/>
      <w:spacing w:before="240" w:after="60"/>
      <w:outlineLvl w:val="0"/>
    </w:pPr>
    <w:rPr>
      <w:rFonts w:ascii="Arial" w:hAnsi="Arial" w:cs="Arial"/>
      <w:b/>
      <w:bCs/>
      <w:kern w:val="32"/>
      <w:sz w:val="32"/>
      <w:szCs w:val="32"/>
    </w:rPr>
  </w:style>
  <w:style w:type="paragraph" w:styleId="Titolo7">
    <w:name w:val="heading 7"/>
    <w:basedOn w:val="Normale"/>
    <w:next w:val="Normale"/>
    <w:qFormat/>
    <w:rsid w:val="00314D8B"/>
    <w:pPr>
      <w:keepNext/>
      <w:widowControl/>
      <w:suppressAutoHyphens w:val="0"/>
      <w:jc w:val="center"/>
      <w:outlineLvl w:val="6"/>
    </w:pPr>
    <w:rPr>
      <w:rFonts w:eastAsia="Times New Roman" w:cs="Times New Roman"/>
      <w:b/>
      <w:color w:val="auto"/>
      <w:sz w:val="30"/>
      <w:szCs w:val="3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rsid w:val="00A34455"/>
  </w:style>
  <w:style w:type="paragraph" w:customStyle="1" w:styleId="Intestazione1">
    <w:name w:val="Intestazione1"/>
    <w:basedOn w:val="Normale"/>
    <w:next w:val="Corpotesto"/>
    <w:rsid w:val="00A34455"/>
    <w:pPr>
      <w:keepNext/>
      <w:spacing w:before="240" w:after="120"/>
    </w:pPr>
    <w:rPr>
      <w:rFonts w:ascii="Arial" w:hAnsi="Arial"/>
      <w:sz w:val="28"/>
      <w:szCs w:val="28"/>
    </w:rPr>
  </w:style>
  <w:style w:type="paragraph" w:styleId="Corpotesto">
    <w:name w:val="Body Text"/>
    <w:basedOn w:val="Normale"/>
    <w:rsid w:val="00A34455"/>
    <w:pPr>
      <w:spacing w:after="120"/>
    </w:pPr>
  </w:style>
  <w:style w:type="paragraph" w:styleId="Elenco">
    <w:name w:val="List"/>
    <w:basedOn w:val="Corpotesto"/>
    <w:rsid w:val="00A34455"/>
  </w:style>
  <w:style w:type="paragraph" w:customStyle="1" w:styleId="Didascalia1">
    <w:name w:val="Didascalia1"/>
    <w:basedOn w:val="Normale"/>
    <w:rsid w:val="00A34455"/>
    <w:pPr>
      <w:suppressLineNumbers/>
      <w:spacing w:before="120" w:after="120"/>
    </w:pPr>
    <w:rPr>
      <w:i/>
      <w:iCs/>
    </w:rPr>
  </w:style>
  <w:style w:type="paragraph" w:customStyle="1" w:styleId="Indice">
    <w:name w:val="Indice"/>
    <w:basedOn w:val="Normale"/>
    <w:rsid w:val="00A34455"/>
    <w:pPr>
      <w:suppressLineNumbers/>
    </w:pPr>
  </w:style>
  <w:style w:type="paragraph" w:customStyle="1" w:styleId="Contenutotabella">
    <w:name w:val="Contenuto tabella"/>
    <w:basedOn w:val="Normale"/>
    <w:rsid w:val="00A34455"/>
    <w:pPr>
      <w:suppressLineNumbers/>
    </w:pPr>
  </w:style>
  <w:style w:type="paragraph" w:styleId="Intestazione">
    <w:name w:val="header"/>
    <w:basedOn w:val="Normale"/>
    <w:link w:val="IntestazioneCarattere"/>
    <w:rsid w:val="00A34455"/>
    <w:pPr>
      <w:suppressLineNumbers/>
      <w:tabs>
        <w:tab w:val="center" w:pos="4818"/>
        <w:tab w:val="right" w:pos="9637"/>
      </w:tabs>
    </w:pPr>
  </w:style>
  <w:style w:type="paragraph" w:styleId="Pidipagina">
    <w:name w:val="footer"/>
    <w:basedOn w:val="Normale"/>
    <w:link w:val="PidipaginaCarattere"/>
    <w:uiPriority w:val="99"/>
    <w:rsid w:val="00A34455"/>
    <w:pPr>
      <w:suppressLineNumbers/>
      <w:tabs>
        <w:tab w:val="center" w:pos="4818"/>
        <w:tab w:val="right" w:pos="9637"/>
      </w:tabs>
    </w:pPr>
  </w:style>
  <w:style w:type="paragraph" w:styleId="Corpodeltesto2">
    <w:name w:val="Body Text 2"/>
    <w:basedOn w:val="Normale"/>
    <w:rsid w:val="00314D8B"/>
    <w:pPr>
      <w:spacing w:after="120" w:line="480" w:lineRule="auto"/>
    </w:pPr>
  </w:style>
  <w:style w:type="paragraph" w:styleId="NormaleWeb">
    <w:name w:val="Normal (Web)"/>
    <w:basedOn w:val="Normale"/>
    <w:uiPriority w:val="99"/>
    <w:rsid w:val="00314D8B"/>
    <w:pPr>
      <w:widowControl/>
      <w:suppressAutoHyphens w:val="0"/>
      <w:spacing w:before="100" w:beforeAutospacing="1" w:after="100" w:afterAutospacing="1"/>
    </w:pPr>
    <w:rPr>
      <w:rFonts w:ascii="Arial Unicode MS" w:hAnsi="Arial Unicode MS" w:cs="Arial Unicode MS"/>
      <w:color w:val="auto"/>
      <w:lang w:val="it-IT" w:eastAsia="it-IT" w:bidi="ar-SA"/>
    </w:rPr>
  </w:style>
  <w:style w:type="table" w:styleId="Grigliatabella">
    <w:name w:val="Table Grid"/>
    <w:basedOn w:val="Tabellanormale"/>
    <w:uiPriority w:val="59"/>
    <w:rsid w:val="00314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Testo0">
    <w:name w:val="Corpo Testo"/>
    <w:basedOn w:val="Normale"/>
    <w:rsid w:val="00314D8B"/>
    <w:pPr>
      <w:widowControl/>
      <w:tabs>
        <w:tab w:val="left" w:pos="454"/>
        <w:tab w:val="left" w:pos="737"/>
      </w:tabs>
      <w:suppressAutoHyphens w:val="0"/>
      <w:spacing w:line="360" w:lineRule="exact"/>
      <w:jc w:val="both"/>
    </w:pPr>
    <w:rPr>
      <w:rFonts w:eastAsia="Times New Roman" w:cs="Times New Roman"/>
      <w:color w:val="auto"/>
      <w:szCs w:val="20"/>
      <w:lang w:val="it-IT" w:eastAsia="it-IT" w:bidi="ar-SA"/>
    </w:rPr>
  </w:style>
  <w:style w:type="character" w:styleId="Collegamentoipertestuale">
    <w:name w:val="Hyperlink"/>
    <w:basedOn w:val="Carpredefinitoparagrafo"/>
    <w:rsid w:val="006C3B4F"/>
    <w:rPr>
      <w:color w:val="0000FF"/>
      <w:u w:val="single"/>
    </w:rPr>
  </w:style>
  <w:style w:type="paragraph" w:styleId="Sottotitolo">
    <w:name w:val="Subtitle"/>
    <w:basedOn w:val="Normale"/>
    <w:link w:val="SottotitoloCarattere"/>
    <w:qFormat/>
    <w:rsid w:val="006C3B4F"/>
    <w:pPr>
      <w:widowControl/>
      <w:suppressAutoHyphens w:val="0"/>
      <w:jc w:val="center"/>
    </w:pPr>
    <w:rPr>
      <w:rFonts w:eastAsia="Times New Roman" w:cs="Times New Roman"/>
      <w:i/>
      <w:color w:val="auto"/>
      <w:sz w:val="32"/>
      <w:szCs w:val="20"/>
      <w:lang w:val="it-IT" w:eastAsia="it-IT" w:bidi="ar-SA"/>
    </w:rPr>
  </w:style>
  <w:style w:type="character" w:customStyle="1" w:styleId="SottotitoloCarattere">
    <w:name w:val="Sottotitolo Carattere"/>
    <w:basedOn w:val="Carpredefinitoparagrafo"/>
    <w:link w:val="Sottotitolo"/>
    <w:rsid w:val="006C3B4F"/>
    <w:rPr>
      <w:i/>
      <w:sz w:val="32"/>
      <w:lang w:val="it-IT" w:eastAsia="it-IT" w:bidi="ar-SA"/>
    </w:rPr>
  </w:style>
  <w:style w:type="character" w:customStyle="1" w:styleId="StileMessaggioDiPostaElettronica311">
    <w:name w:val="StileMessaggioDiPostaElettronica311"/>
    <w:basedOn w:val="Carpredefinitoparagrafo"/>
    <w:semiHidden/>
    <w:rsid w:val="006C3B4F"/>
    <w:rPr>
      <w:rFonts w:ascii="Arial" w:hAnsi="Arial" w:cs="Arial"/>
      <w:color w:val="auto"/>
      <w:sz w:val="20"/>
      <w:szCs w:val="20"/>
    </w:rPr>
  </w:style>
  <w:style w:type="table" w:styleId="Tabellaacolori1">
    <w:name w:val="Table Colorful 1"/>
    <w:basedOn w:val="Tabellanormale"/>
    <w:rsid w:val="00BC2F11"/>
    <w:pPr>
      <w:widowControl w:val="0"/>
      <w:suppressAutoHyphen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rsid w:val="00BC2F11"/>
    <w:pPr>
      <w:widowControl w:val="0"/>
      <w:suppressAutoHyphen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rsid w:val="00BC2F11"/>
    <w:pPr>
      <w:widowControl w:val="0"/>
      <w:suppressAutoHyphen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IntestazioneCarattere">
    <w:name w:val="Intestazione Carattere"/>
    <w:basedOn w:val="Carpredefinitoparagrafo"/>
    <w:link w:val="Intestazione"/>
    <w:uiPriority w:val="99"/>
    <w:rsid w:val="0067068B"/>
    <w:rPr>
      <w:rFonts w:eastAsia="Arial Unicode MS" w:cs="Tahoma"/>
      <w:color w:val="000000"/>
      <w:sz w:val="24"/>
      <w:szCs w:val="24"/>
      <w:lang w:val="en-US" w:eastAsia="en-US" w:bidi="en-US"/>
    </w:rPr>
  </w:style>
  <w:style w:type="paragraph" w:styleId="Testofumetto">
    <w:name w:val="Balloon Text"/>
    <w:basedOn w:val="Normale"/>
    <w:link w:val="TestofumettoCarattere"/>
    <w:rsid w:val="0067068B"/>
    <w:rPr>
      <w:rFonts w:ascii="Tahoma" w:hAnsi="Tahoma"/>
      <w:sz w:val="16"/>
      <w:szCs w:val="16"/>
    </w:rPr>
  </w:style>
  <w:style w:type="character" w:customStyle="1" w:styleId="TestofumettoCarattere">
    <w:name w:val="Testo fumetto Carattere"/>
    <w:basedOn w:val="Carpredefinitoparagrafo"/>
    <w:link w:val="Testofumetto"/>
    <w:rsid w:val="0067068B"/>
    <w:rPr>
      <w:rFonts w:ascii="Tahoma" w:eastAsia="Arial Unicode MS" w:hAnsi="Tahoma" w:cs="Tahoma"/>
      <w:color w:val="000000"/>
      <w:sz w:val="16"/>
      <w:szCs w:val="16"/>
      <w:lang w:val="en-US" w:eastAsia="en-US" w:bidi="en-US"/>
    </w:rPr>
  </w:style>
  <w:style w:type="paragraph" w:styleId="Titolo">
    <w:name w:val="Title"/>
    <w:basedOn w:val="Normale"/>
    <w:link w:val="TitoloCarattere"/>
    <w:qFormat/>
    <w:rsid w:val="00B3190B"/>
    <w:pPr>
      <w:suppressAutoHyphens w:val="0"/>
      <w:overflowPunct w:val="0"/>
      <w:autoSpaceDE w:val="0"/>
      <w:autoSpaceDN w:val="0"/>
      <w:adjustRightInd w:val="0"/>
      <w:ind w:left="5664" w:firstLine="708"/>
      <w:jc w:val="center"/>
      <w:textAlignment w:val="baseline"/>
    </w:pPr>
    <w:rPr>
      <w:rFonts w:ascii="Arial" w:eastAsia="Times New Roman" w:hAnsi="Arial" w:cs="Arial"/>
      <w:b/>
      <w:bCs/>
      <w:color w:val="auto"/>
      <w:lang w:val="it-IT" w:eastAsia="it-IT" w:bidi="ar-SA"/>
    </w:rPr>
  </w:style>
  <w:style w:type="character" w:customStyle="1" w:styleId="TitoloCarattere">
    <w:name w:val="Titolo Carattere"/>
    <w:basedOn w:val="Carpredefinitoparagrafo"/>
    <w:link w:val="Titolo"/>
    <w:rsid w:val="00B3190B"/>
    <w:rPr>
      <w:rFonts w:ascii="Arial" w:hAnsi="Arial" w:cs="Arial"/>
      <w:b/>
      <w:bCs/>
      <w:sz w:val="24"/>
      <w:szCs w:val="24"/>
    </w:rPr>
  </w:style>
  <w:style w:type="paragraph" w:styleId="Testonormale">
    <w:name w:val="Plain Text"/>
    <w:basedOn w:val="Normale"/>
    <w:link w:val="TestonormaleCarattere"/>
    <w:unhideWhenUsed/>
    <w:rsid w:val="00B3190B"/>
    <w:pPr>
      <w:widowControl/>
      <w:suppressAutoHyphens w:val="0"/>
    </w:pPr>
    <w:rPr>
      <w:rFonts w:ascii="Courier New" w:eastAsia="Times New Roman" w:hAnsi="Courier New" w:cs="Courier New"/>
      <w:color w:val="auto"/>
      <w:sz w:val="20"/>
      <w:szCs w:val="20"/>
      <w:lang w:val="it-IT" w:eastAsia="it-IT" w:bidi="ar-SA"/>
    </w:rPr>
  </w:style>
  <w:style w:type="character" w:customStyle="1" w:styleId="TestonormaleCarattere">
    <w:name w:val="Testo normale Carattere"/>
    <w:basedOn w:val="Carpredefinitoparagrafo"/>
    <w:link w:val="Testonormale"/>
    <w:rsid w:val="00B3190B"/>
    <w:rPr>
      <w:rFonts w:ascii="Courier New" w:hAnsi="Courier New" w:cs="Courier New"/>
    </w:rPr>
  </w:style>
  <w:style w:type="paragraph" w:customStyle="1" w:styleId="Default">
    <w:name w:val="Default"/>
    <w:rsid w:val="00192D2A"/>
    <w:pPr>
      <w:widowControl w:val="0"/>
      <w:autoSpaceDE w:val="0"/>
      <w:autoSpaceDN w:val="0"/>
      <w:adjustRightInd w:val="0"/>
    </w:pPr>
    <w:rPr>
      <w:rFonts w:ascii="Verdana,Bold" w:hAnsi="Verdana,Bold" w:cs="Verdana,Bold"/>
      <w:color w:val="000000"/>
      <w:sz w:val="24"/>
      <w:szCs w:val="24"/>
    </w:rPr>
  </w:style>
  <w:style w:type="paragraph" w:styleId="Paragrafoelenco">
    <w:name w:val="List Paragraph"/>
    <w:basedOn w:val="Normale"/>
    <w:uiPriority w:val="34"/>
    <w:qFormat/>
    <w:rsid w:val="00A73852"/>
    <w:pPr>
      <w:ind w:left="720"/>
      <w:contextualSpacing/>
    </w:pPr>
  </w:style>
  <w:style w:type="character" w:styleId="Enfasigrassetto">
    <w:name w:val="Strong"/>
    <w:basedOn w:val="Carpredefinitoparagrafo"/>
    <w:uiPriority w:val="22"/>
    <w:qFormat/>
    <w:rsid w:val="00AF3FEB"/>
    <w:rPr>
      <w:b/>
      <w:bCs/>
    </w:rPr>
  </w:style>
  <w:style w:type="character" w:customStyle="1" w:styleId="PidipaginaCarattere">
    <w:name w:val="Piè di pagina Carattere"/>
    <w:link w:val="Pidipagina"/>
    <w:uiPriority w:val="99"/>
    <w:rsid w:val="007A568D"/>
    <w:rPr>
      <w:rFonts w:eastAsia="Arial Unicode MS" w:cs="Tahoma"/>
      <w:color w:val="000000"/>
      <w:sz w:val="24"/>
      <w:szCs w:val="24"/>
      <w:lang w:val="en-US" w:eastAsia="en-US" w:bidi="en-US"/>
    </w:rPr>
  </w:style>
  <w:style w:type="character" w:styleId="Collegamentovisitato">
    <w:name w:val="FollowedHyperlink"/>
    <w:basedOn w:val="Carpredefinitoparagrafo"/>
    <w:semiHidden/>
    <w:unhideWhenUsed/>
    <w:rsid w:val="004436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67523">
      <w:bodyDiv w:val="1"/>
      <w:marLeft w:val="0"/>
      <w:marRight w:val="0"/>
      <w:marTop w:val="0"/>
      <w:marBottom w:val="0"/>
      <w:divBdr>
        <w:top w:val="none" w:sz="0" w:space="0" w:color="auto"/>
        <w:left w:val="none" w:sz="0" w:space="0" w:color="auto"/>
        <w:bottom w:val="none" w:sz="0" w:space="0" w:color="auto"/>
        <w:right w:val="none" w:sz="0" w:space="0" w:color="auto"/>
      </w:divBdr>
      <w:divsChild>
        <w:div w:id="1214653369">
          <w:marLeft w:val="0"/>
          <w:marRight w:val="0"/>
          <w:marTop w:val="0"/>
          <w:marBottom w:val="0"/>
          <w:divBdr>
            <w:top w:val="none" w:sz="0" w:space="0" w:color="auto"/>
            <w:left w:val="none" w:sz="0" w:space="0" w:color="auto"/>
            <w:bottom w:val="none" w:sz="0" w:space="0" w:color="auto"/>
            <w:right w:val="none" w:sz="0" w:space="0" w:color="auto"/>
          </w:divBdr>
          <w:divsChild>
            <w:div w:id="1461797698">
              <w:marLeft w:val="0"/>
              <w:marRight w:val="0"/>
              <w:marTop w:val="0"/>
              <w:marBottom w:val="0"/>
              <w:divBdr>
                <w:top w:val="none" w:sz="0" w:space="0" w:color="auto"/>
                <w:left w:val="none" w:sz="0" w:space="0" w:color="auto"/>
                <w:bottom w:val="none" w:sz="0" w:space="0" w:color="auto"/>
                <w:right w:val="none" w:sz="0" w:space="0" w:color="auto"/>
              </w:divBdr>
              <w:divsChild>
                <w:div w:id="1651136881">
                  <w:marLeft w:val="0"/>
                  <w:marRight w:val="0"/>
                  <w:marTop w:val="0"/>
                  <w:marBottom w:val="0"/>
                  <w:divBdr>
                    <w:top w:val="none" w:sz="0" w:space="0" w:color="auto"/>
                    <w:left w:val="none" w:sz="0" w:space="0" w:color="auto"/>
                    <w:bottom w:val="none" w:sz="0" w:space="0" w:color="auto"/>
                    <w:right w:val="none" w:sz="0" w:space="0" w:color="auto"/>
                  </w:divBdr>
                  <w:divsChild>
                    <w:div w:id="628249238">
                      <w:marLeft w:val="0"/>
                      <w:marRight w:val="0"/>
                      <w:marTop w:val="0"/>
                      <w:marBottom w:val="0"/>
                      <w:divBdr>
                        <w:top w:val="none" w:sz="0" w:space="0" w:color="auto"/>
                        <w:left w:val="none" w:sz="0" w:space="0" w:color="auto"/>
                        <w:bottom w:val="none" w:sz="0" w:space="0" w:color="auto"/>
                        <w:right w:val="none" w:sz="0" w:space="0" w:color="auto"/>
                      </w:divBdr>
                      <w:divsChild>
                        <w:div w:id="19254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813">
      <w:bodyDiv w:val="1"/>
      <w:marLeft w:val="0"/>
      <w:marRight w:val="0"/>
      <w:marTop w:val="0"/>
      <w:marBottom w:val="0"/>
      <w:divBdr>
        <w:top w:val="none" w:sz="0" w:space="0" w:color="auto"/>
        <w:left w:val="none" w:sz="0" w:space="0" w:color="auto"/>
        <w:bottom w:val="none" w:sz="0" w:space="0" w:color="auto"/>
        <w:right w:val="none" w:sz="0" w:space="0" w:color="auto"/>
      </w:divBdr>
    </w:div>
    <w:div w:id="297346484">
      <w:bodyDiv w:val="1"/>
      <w:marLeft w:val="0"/>
      <w:marRight w:val="0"/>
      <w:marTop w:val="0"/>
      <w:marBottom w:val="0"/>
      <w:divBdr>
        <w:top w:val="none" w:sz="0" w:space="0" w:color="auto"/>
        <w:left w:val="none" w:sz="0" w:space="0" w:color="auto"/>
        <w:bottom w:val="none" w:sz="0" w:space="0" w:color="auto"/>
        <w:right w:val="none" w:sz="0" w:space="0" w:color="auto"/>
      </w:divBdr>
      <w:divsChild>
        <w:div w:id="593051776">
          <w:marLeft w:val="0"/>
          <w:marRight w:val="0"/>
          <w:marTop w:val="0"/>
          <w:marBottom w:val="0"/>
          <w:divBdr>
            <w:top w:val="none" w:sz="0" w:space="0" w:color="auto"/>
            <w:left w:val="none" w:sz="0" w:space="0" w:color="auto"/>
            <w:bottom w:val="none" w:sz="0" w:space="0" w:color="auto"/>
            <w:right w:val="none" w:sz="0" w:space="0" w:color="auto"/>
          </w:divBdr>
        </w:div>
      </w:divsChild>
    </w:div>
    <w:div w:id="348026809">
      <w:bodyDiv w:val="1"/>
      <w:marLeft w:val="0"/>
      <w:marRight w:val="0"/>
      <w:marTop w:val="0"/>
      <w:marBottom w:val="0"/>
      <w:divBdr>
        <w:top w:val="none" w:sz="0" w:space="0" w:color="auto"/>
        <w:left w:val="none" w:sz="0" w:space="0" w:color="auto"/>
        <w:bottom w:val="none" w:sz="0" w:space="0" w:color="auto"/>
        <w:right w:val="none" w:sz="0" w:space="0" w:color="auto"/>
      </w:divBdr>
      <w:divsChild>
        <w:div w:id="1081760832">
          <w:marLeft w:val="0"/>
          <w:marRight w:val="0"/>
          <w:marTop w:val="0"/>
          <w:marBottom w:val="0"/>
          <w:divBdr>
            <w:top w:val="none" w:sz="0" w:space="0" w:color="auto"/>
            <w:left w:val="none" w:sz="0" w:space="0" w:color="auto"/>
            <w:bottom w:val="none" w:sz="0" w:space="0" w:color="auto"/>
            <w:right w:val="none" w:sz="0" w:space="0" w:color="auto"/>
          </w:divBdr>
          <w:divsChild>
            <w:div w:id="1686009249">
              <w:marLeft w:val="0"/>
              <w:marRight w:val="0"/>
              <w:marTop w:val="0"/>
              <w:marBottom w:val="0"/>
              <w:divBdr>
                <w:top w:val="none" w:sz="0" w:space="0" w:color="auto"/>
                <w:left w:val="none" w:sz="0" w:space="0" w:color="auto"/>
                <w:bottom w:val="none" w:sz="0" w:space="0" w:color="auto"/>
                <w:right w:val="none" w:sz="0" w:space="0" w:color="auto"/>
              </w:divBdr>
              <w:divsChild>
                <w:div w:id="1580216986">
                  <w:marLeft w:val="0"/>
                  <w:marRight w:val="0"/>
                  <w:marTop w:val="0"/>
                  <w:marBottom w:val="0"/>
                  <w:divBdr>
                    <w:top w:val="none" w:sz="0" w:space="0" w:color="auto"/>
                    <w:left w:val="none" w:sz="0" w:space="0" w:color="auto"/>
                    <w:bottom w:val="none" w:sz="0" w:space="0" w:color="auto"/>
                    <w:right w:val="none" w:sz="0" w:space="0" w:color="auto"/>
                  </w:divBdr>
                  <w:divsChild>
                    <w:div w:id="1812401195">
                      <w:marLeft w:val="0"/>
                      <w:marRight w:val="0"/>
                      <w:marTop w:val="0"/>
                      <w:marBottom w:val="0"/>
                      <w:divBdr>
                        <w:top w:val="none" w:sz="0" w:space="0" w:color="auto"/>
                        <w:left w:val="none" w:sz="0" w:space="0" w:color="auto"/>
                        <w:bottom w:val="none" w:sz="0" w:space="0" w:color="auto"/>
                        <w:right w:val="none" w:sz="0" w:space="0" w:color="auto"/>
                      </w:divBdr>
                      <w:divsChild>
                        <w:div w:id="7724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101853">
      <w:bodyDiv w:val="1"/>
      <w:marLeft w:val="0"/>
      <w:marRight w:val="0"/>
      <w:marTop w:val="0"/>
      <w:marBottom w:val="0"/>
      <w:divBdr>
        <w:top w:val="none" w:sz="0" w:space="0" w:color="auto"/>
        <w:left w:val="none" w:sz="0" w:space="0" w:color="auto"/>
        <w:bottom w:val="none" w:sz="0" w:space="0" w:color="auto"/>
        <w:right w:val="none" w:sz="0" w:space="0" w:color="auto"/>
      </w:divBdr>
    </w:div>
    <w:div w:id="372463740">
      <w:bodyDiv w:val="1"/>
      <w:marLeft w:val="0"/>
      <w:marRight w:val="0"/>
      <w:marTop w:val="0"/>
      <w:marBottom w:val="0"/>
      <w:divBdr>
        <w:top w:val="none" w:sz="0" w:space="0" w:color="auto"/>
        <w:left w:val="none" w:sz="0" w:space="0" w:color="auto"/>
        <w:bottom w:val="none" w:sz="0" w:space="0" w:color="auto"/>
        <w:right w:val="none" w:sz="0" w:space="0" w:color="auto"/>
      </w:divBdr>
      <w:divsChild>
        <w:div w:id="1174807385">
          <w:marLeft w:val="0"/>
          <w:marRight w:val="0"/>
          <w:marTop w:val="0"/>
          <w:marBottom w:val="0"/>
          <w:divBdr>
            <w:top w:val="none" w:sz="0" w:space="0" w:color="auto"/>
            <w:left w:val="none" w:sz="0" w:space="0" w:color="auto"/>
            <w:bottom w:val="none" w:sz="0" w:space="0" w:color="auto"/>
            <w:right w:val="none" w:sz="0" w:space="0" w:color="auto"/>
          </w:divBdr>
          <w:divsChild>
            <w:div w:id="122042887">
              <w:marLeft w:val="0"/>
              <w:marRight w:val="0"/>
              <w:marTop w:val="0"/>
              <w:marBottom w:val="0"/>
              <w:divBdr>
                <w:top w:val="none" w:sz="0" w:space="0" w:color="auto"/>
                <w:left w:val="none" w:sz="0" w:space="0" w:color="auto"/>
                <w:bottom w:val="none" w:sz="0" w:space="0" w:color="auto"/>
                <w:right w:val="none" w:sz="0" w:space="0" w:color="auto"/>
              </w:divBdr>
              <w:divsChild>
                <w:div w:id="1394543994">
                  <w:marLeft w:val="0"/>
                  <w:marRight w:val="0"/>
                  <w:marTop w:val="0"/>
                  <w:marBottom w:val="0"/>
                  <w:divBdr>
                    <w:top w:val="none" w:sz="0" w:space="0" w:color="auto"/>
                    <w:left w:val="none" w:sz="0" w:space="0" w:color="auto"/>
                    <w:bottom w:val="none" w:sz="0" w:space="0" w:color="auto"/>
                    <w:right w:val="none" w:sz="0" w:space="0" w:color="auto"/>
                  </w:divBdr>
                  <w:divsChild>
                    <w:div w:id="2022078815">
                      <w:marLeft w:val="0"/>
                      <w:marRight w:val="0"/>
                      <w:marTop w:val="0"/>
                      <w:marBottom w:val="0"/>
                      <w:divBdr>
                        <w:top w:val="none" w:sz="0" w:space="0" w:color="auto"/>
                        <w:left w:val="none" w:sz="0" w:space="0" w:color="auto"/>
                        <w:bottom w:val="none" w:sz="0" w:space="0" w:color="auto"/>
                        <w:right w:val="none" w:sz="0" w:space="0" w:color="auto"/>
                      </w:divBdr>
                      <w:divsChild>
                        <w:div w:id="83965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158874">
      <w:bodyDiv w:val="1"/>
      <w:marLeft w:val="0"/>
      <w:marRight w:val="0"/>
      <w:marTop w:val="0"/>
      <w:marBottom w:val="0"/>
      <w:divBdr>
        <w:top w:val="none" w:sz="0" w:space="0" w:color="auto"/>
        <w:left w:val="none" w:sz="0" w:space="0" w:color="auto"/>
        <w:bottom w:val="none" w:sz="0" w:space="0" w:color="auto"/>
        <w:right w:val="none" w:sz="0" w:space="0" w:color="auto"/>
      </w:divBdr>
    </w:div>
    <w:div w:id="443697762">
      <w:bodyDiv w:val="1"/>
      <w:marLeft w:val="0"/>
      <w:marRight w:val="0"/>
      <w:marTop w:val="0"/>
      <w:marBottom w:val="0"/>
      <w:divBdr>
        <w:top w:val="none" w:sz="0" w:space="0" w:color="auto"/>
        <w:left w:val="none" w:sz="0" w:space="0" w:color="auto"/>
        <w:bottom w:val="none" w:sz="0" w:space="0" w:color="auto"/>
        <w:right w:val="none" w:sz="0" w:space="0" w:color="auto"/>
      </w:divBdr>
    </w:div>
    <w:div w:id="621690214">
      <w:bodyDiv w:val="1"/>
      <w:marLeft w:val="0"/>
      <w:marRight w:val="0"/>
      <w:marTop w:val="0"/>
      <w:marBottom w:val="0"/>
      <w:divBdr>
        <w:top w:val="none" w:sz="0" w:space="0" w:color="auto"/>
        <w:left w:val="none" w:sz="0" w:space="0" w:color="auto"/>
        <w:bottom w:val="none" w:sz="0" w:space="0" w:color="auto"/>
        <w:right w:val="none" w:sz="0" w:space="0" w:color="auto"/>
      </w:divBdr>
    </w:div>
    <w:div w:id="670184003">
      <w:bodyDiv w:val="1"/>
      <w:marLeft w:val="0"/>
      <w:marRight w:val="0"/>
      <w:marTop w:val="0"/>
      <w:marBottom w:val="0"/>
      <w:divBdr>
        <w:top w:val="none" w:sz="0" w:space="0" w:color="auto"/>
        <w:left w:val="none" w:sz="0" w:space="0" w:color="auto"/>
        <w:bottom w:val="none" w:sz="0" w:space="0" w:color="auto"/>
        <w:right w:val="none" w:sz="0" w:space="0" w:color="auto"/>
      </w:divBdr>
      <w:divsChild>
        <w:div w:id="1008024931">
          <w:marLeft w:val="1440"/>
          <w:marRight w:val="0"/>
          <w:marTop w:val="86"/>
          <w:marBottom w:val="0"/>
          <w:divBdr>
            <w:top w:val="none" w:sz="0" w:space="0" w:color="auto"/>
            <w:left w:val="none" w:sz="0" w:space="0" w:color="auto"/>
            <w:bottom w:val="none" w:sz="0" w:space="0" w:color="auto"/>
            <w:right w:val="none" w:sz="0" w:space="0" w:color="auto"/>
          </w:divBdr>
        </w:div>
      </w:divsChild>
    </w:div>
    <w:div w:id="750616019">
      <w:bodyDiv w:val="1"/>
      <w:marLeft w:val="0"/>
      <w:marRight w:val="0"/>
      <w:marTop w:val="0"/>
      <w:marBottom w:val="0"/>
      <w:divBdr>
        <w:top w:val="none" w:sz="0" w:space="0" w:color="auto"/>
        <w:left w:val="none" w:sz="0" w:space="0" w:color="auto"/>
        <w:bottom w:val="none" w:sz="0" w:space="0" w:color="auto"/>
        <w:right w:val="none" w:sz="0" w:space="0" w:color="auto"/>
      </w:divBdr>
    </w:div>
    <w:div w:id="991828812">
      <w:bodyDiv w:val="1"/>
      <w:marLeft w:val="0"/>
      <w:marRight w:val="0"/>
      <w:marTop w:val="0"/>
      <w:marBottom w:val="0"/>
      <w:divBdr>
        <w:top w:val="none" w:sz="0" w:space="0" w:color="auto"/>
        <w:left w:val="none" w:sz="0" w:space="0" w:color="auto"/>
        <w:bottom w:val="none" w:sz="0" w:space="0" w:color="auto"/>
        <w:right w:val="none" w:sz="0" w:space="0" w:color="auto"/>
      </w:divBdr>
      <w:divsChild>
        <w:div w:id="91123311">
          <w:marLeft w:val="0"/>
          <w:marRight w:val="0"/>
          <w:marTop w:val="0"/>
          <w:marBottom w:val="0"/>
          <w:divBdr>
            <w:top w:val="none" w:sz="0" w:space="0" w:color="auto"/>
            <w:left w:val="none" w:sz="0" w:space="0" w:color="auto"/>
            <w:bottom w:val="none" w:sz="0" w:space="0" w:color="auto"/>
            <w:right w:val="none" w:sz="0" w:space="0" w:color="auto"/>
          </w:divBdr>
          <w:divsChild>
            <w:div w:id="1724326688">
              <w:marLeft w:val="0"/>
              <w:marRight w:val="0"/>
              <w:marTop w:val="0"/>
              <w:marBottom w:val="0"/>
              <w:divBdr>
                <w:top w:val="none" w:sz="0" w:space="0" w:color="auto"/>
                <w:left w:val="none" w:sz="0" w:space="0" w:color="auto"/>
                <w:bottom w:val="none" w:sz="0" w:space="0" w:color="auto"/>
                <w:right w:val="none" w:sz="0" w:space="0" w:color="auto"/>
              </w:divBdr>
              <w:divsChild>
                <w:div w:id="1020006163">
                  <w:marLeft w:val="0"/>
                  <w:marRight w:val="0"/>
                  <w:marTop w:val="0"/>
                  <w:marBottom w:val="0"/>
                  <w:divBdr>
                    <w:top w:val="none" w:sz="0" w:space="0" w:color="auto"/>
                    <w:left w:val="none" w:sz="0" w:space="0" w:color="auto"/>
                    <w:bottom w:val="none" w:sz="0" w:space="0" w:color="auto"/>
                    <w:right w:val="none" w:sz="0" w:space="0" w:color="auto"/>
                  </w:divBdr>
                  <w:divsChild>
                    <w:div w:id="1265772848">
                      <w:marLeft w:val="0"/>
                      <w:marRight w:val="0"/>
                      <w:marTop w:val="0"/>
                      <w:marBottom w:val="0"/>
                      <w:divBdr>
                        <w:top w:val="none" w:sz="0" w:space="0" w:color="auto"/>
                        <w:left w:val="none" w:sz="0" w:space="0" w:color="auto"/>
                        <w:bottom w:val="none" w:sz="0" w:space="0" w:color="auto"/>
                        <w:right w:val="none" w:sz="0" w:space="0" w:color="auto"/>
                      </w:divBdr>
                      <w:divsChild>
                        <w:div w:id="1447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658491">
      <w:bodyDiv w:val="1"/>
      <w:marLeft w:val="0"/>
      <w:marRight w:val="0"/>
      <w:marTop w:val="0"/>
      <w:marBottom w:val="0"/>
      <w:divBdr>
        <w:top w:val="none" w:sz="0" w:space="0" w:color="auto"/>
        <w:left w:val="none" w:sz="0" w:space="0" w:color="auto"/>
        <w:bottom w:val="none" w:sz="0" w:space="0" w:color="auto"/>
        <w:right w:val="none" w:sz="0" w:space="0" w:color="auto"/>
      </w:divBdr>
      <w:divsChild>
        <w:div w:id="1453671064">
          <w:marLeft w:val="0"/>
          <w:marRight w:val="0"/>
          <w:marTop w:val="0"/>
          <w:marBottom w:val="0"/>
          <w:divBdr>
            <w:top w:val="none" w:sz="0" w:space="0" w:color="auto"/>
            <w:left w:val="none" w:sz="0" w:space="0" w:color="auto"/>
            <w:bottom w:val="none" w:sz="0" w:space="0" w:color="auto"/>
            <w:right w:val="none" w:sz="0" w:space="0" w:color="auto"/>
          </w:divBdr>
        </w:div>
      </w:divsChild>
    </w:div>
    <w:div w:id="1390378644">
      <w:bodyDiv w:val="1"/>
      <w:marLeft w:val="0"/>
      <w:marRight w:val="0"/>
      <w:marTop w:val="0"/>
      <w:marBottom w:val="0"/>
      <w:divBdr>
        <w:top w:val="none" w:sz="0" w:space="0" w:color="auto"/>
        <w:left w:val="none" w:sz="0" w:space="0" w:color="auto"/>
        <w:bottom w:val="none" w:sz="0" w:space="0" w:color="auto"/>
        <w:right w:val="none" w:sz="0" w:space="0" w:color="auto"/>
      </w:divBdr>
    </w:div>
    <w:div w:id="1495802071">
      <w:bodyDiv w:val="1"/>
      <w:marLeft w:val="0"/>
      <w:marRight w:val="0"/>
      <w:marTop w:val="0"/>
      <w:marBottom w:val="0"/>
      <w:divBdr>
        <w:top w:val="none" w:sz="0" w:space="0" w:color="auto"/>
        <w:left w:val="none" w:sz="0" w:space="0" w:color="auto"/>
        <w:bottom w:val="none" w:sz="0" w:space="0" w:color="auto"/>
        <w:right w:val="none" w:sz="0" w:space="0" w:color="auto"/>
      </w:divBdr>
      <w:divsChild>
        <w:div w:id="1104963223">
          <w:marLeft w:val="0"/>
          <w:marRight w:val="0"/>
          <w:marTop w:val="0"/>
          <w:marBottom w:val="0"/>
          <w:divBdr>
            <w:top w:val="none" w:sz="0" w:space="0" w:color="auto"/>
            <w:left w:val="none" w:sz="0" w:space="0" w:color="auto"/>
            <w:bottom w:val="none" w:sz="0" w:space="0" w:color="auto"/>
            <w:right w:val="none" w:sz="0" w:space="0" w:color="auto"/>
          </w:divBdr>
          <w:divsChild>
            <w:div w:id="635988487">
              <w:marLeft w:val="0"/>
              <w:marRight w:val="0"/>
              <w:marTop w:val="0"/>
              <w:marBottom w:val="0"/>
              <w:divBdr>
                <w:top w:val="none" w:sz="0" w:space="0" w:color="auto"/>
                <w:left w:val="none" w:sz="0" w:space="0" w:color="auto"/>
                <w:bottom w:val="none" w:sz="0" w:space="0" w:color="auto"/>
                <w:right w:val="none" w:sz="0" w:space="0" w:color="auto"/>
              </w:divBdr>
              <w:divsChild>
                <w:div w:id="1632201680">
                  <w:marLeft w:val="0"/>
                  <w:marRight w:val="0"/>
                  <w:marTop w:val="0"/>
                  <w:marBottom w:val="0"/>
                  <w:divBdr>
                    <w:top w:val="none" w:sz="0" w:space="0" w:color="auto"/>
                    <w:left w:val="none" w:sz="0" w:space="0" w:color="auto"/>
                    <w:bottom w:val="none" w:sz="0" w:space="0" w:color="auto"/>
                    <w:right w:val="none" w:sz="0" w:space="0" w:color="auto"/>
                  </w:divBdr>
                  <w:divsChild>
                    <w:div w:id="142626674">
                      <w:marLeft w:val="0"/>
                      <w:marRight w:val="0"/>
                      <w:marTop w:val="0"/>
                      <w:marBottom w:val="0"/>
                      <w:divBdr>
                        <w:top w:val="none" w:sz="0" w:space="0" w:color="auto"/>
                        <w:left w:val="none" w:sz="0" w:space="0" w:color="auto"/>
                        <w:bottom w:val="none" w:sz="0" w:space="0" w:color="auto"/>
                        <w:right w:val="none" w:sz="0" w:space="0" w:color="auto"/>
                      </w:divBdr>
                      <w:divsChild>
                        <w:div w:id="17129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364331">
      <w:bodyDiv w:val="1"/>
      <w:marLeft w:val="0"/>
      <w:marRight w:val="0"/>
      <w:marTop w:val="0"/>
      <w:marBottom w:val="0"/>
      <w:divBdr>
        <w:top w:val="none" w:sz="0" w:space="0" w:color="auto"/>
        <w:left w:val="none" w:sz="0" w:space="0" w:color="auto"/>
        <w:bottom w:val="none" w:sz="0" w:space="0" w:color="auto"/>
        <w:right w:val="none" w:sz="0" w:space="0" w:color="auto"/>
      </w:divBdr>
      <w:divsChild>
        <w:div w:id="2037392115">
          <w:marLeft w:val="0"/>
          <w:marRight w:val="0"/>
          <w:marTop w:val="0"/>
          <w:marBottom w:val="0"/>
          <w:divBdr>
            <w:top w:val="none" w:sz="0" w:space="0" w:color="auto"/>
            <w:left w:val="none" w:sz="0" w:space="0" w:color="auto"/>
            <w:bottom w:val="none" w:sz="0" w:space="0" w:color="auto"/>
            <w:right w:val="none" w:sz="0" w:space="0" w:color="auto"/>
          </w:divBdr>
          <w:divsChild>
            <w:div w:id="300883840">
              <w:marLeft w:val="0"/>
              <w:marRight w:val="0"/>
              <w:marTop w:val="0"/>
              <w:marBottom w:val="0"/>
              <w:divBdr>
                <w:top w:val="none" w:sz="0" w:space="0" w:color="auto"/>
                <w:left w:val="none" w:sz="0" w:space="0" w:color="auto"/>
                <w:bottom w:val="none" w:sz="0" w:space="0" w:color="auto"/>
                <w:right w:val="none" w:sz="0" w:space="0" w:color="auto"/>
              </w:divBdr>
              <w:divsChild>
                <w:div w:id="990714585">
                  <w:marLeft w:val="0"/>
                  <w:marRight w:val="0"/>
                  <w:marTop w:val="0"/>
                  <w:marBottom w:val="0"/>
                  <w:divBdr>
                    <w:top w:val="none" w:sz="0" w:space="0" w:color="auto"/>
                    <w:left w:val="none" w:sz="0" w:space="0" w:color="auto"/>
                    <w:bottom w:val="none" w:sz="0" w:space="0" w:color="auto"/>
                    <w:right w:val="none" w:sz="0" w:space="0" w:color="auto"/>
                  </w:divBdr>
                  <w:divsChild>
                    <w:div w:id="1350136878">
                      <w:marLeft w:val="0"/>
                      <w:marRight w:val="0"/>
                      <w:marTop w:val="0"/>
                      <w:marBottom w:val="0"/>
                      <w:divBdr>
                        <w:top w:val="none" w:sz="0" w:space="0" w:color="auto"/>
                        <w:left w:val="none" w:sz="0" w:space="0" w:color="auto"/>
                        <w:bottom w:val="none" w:sz="0" w:space="0" w:color="auto"/>
                        <w:right w:val="none" w:sz="0" w:space="0" w:color="auto"/>
                      </w:divBdr>
                      <w:divsChild>
                        <w:div w:id="8846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945765">
      <w:bodyDiv w:val="1"/>
      <w:marLeft w:val="0"/>
      <w:marRight w:val="0"/>
      <w:marTop w:val="0"/>
      <w:marBottom w:val="0"/>
      <w:divBdr>
        <w:top w:val="none" w:sz="0" w:space="0" w:color="auto"/>
        <w:left w:val="none" w:sz="0" w:space="0" w:color="auto"/>
        <w:bottom w:val="none" w:sz="0" w:space="0" w:color="auto"/>
        <w:right w:val="none" w:sz="0" w:space="0" w:color="auto"/>
      </w:divBdr>
    </w:div>
    <w:div w:id="1797603064">
      <w:bodyDiv w:val="1"/>
      <w:marLeft w:val="0"/>
      <w:marRight w:val="0"/>
      <w:marTop w:val="0"/>
      <w:marBottom w:val="0"/>
      <w:divBdr>
        <w:top w:val="none" w:sz="0" w:space="0" w:color="auto"/>
        <w:left w:val="none" w:sz="0" w:space="0" w:color="auto"/>
        <w:bottom w:val="none" w:sz="0" w:space="0" w:color="auto"/>
        <w:right w:val="none" w:sz="0" w:space="0" w:color="auto"/>
      </w:divBdr>
    </w:div>
    <w:div w:id="1856189075">
      <w:bodyDiv w:val="1"/>
      <w:marLeft w:val="0"/>
      <w:marRight w:val="0"/>
      <w:marTop w:val="0"/>
      <w:marBottom w:val="0"/>
      <w:divBdr>
        <w:top w:val="none" w:sz="0" w:space="0" w:color="auto"/>
        <w:left w:val="none" w:sz="0" w:space="0" w:color="auto"/>
        <w:bottom w:val="none" w:sz="0" w:space="0" w:color="auto"/>
        <w:right w:val="none" w:sz="0" w:space="0" w:color="auto"/>
      </w:divBdr>
      <w:divsChild>
        <w:div w:id="939680574">
          <w:marLeft w:val="0"/>
          <w:marRight w:val="0"/>
          <w:marTop w:val="0"/>
          <w:marBottom w:val="0"/>
          <w:divBdr>
            <w:top w:val="none" w:sz="0" w:space="0" w:color="auto"/>
            <w:left w:val="none" w:sz="0" w:space="0" w:color="auto"/>
            <w:bottom w:val="none" w:sz="0" w:space="0" w:color="auto"/>
            <w:right w:val="none" w:sz="0" w:space="0" w:color="auto"/>
          </w:divBdr>
        </w:div>
      </w:divsChild>
    </w:div>
    <w:div w:id="195895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DF485-B31A-4143-B669-76609BB6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2656</Words>
  <Characters>15143</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Istituto Comprensivo “Ungaretti”C.F. 91061130125C.M. VAIC879002</vt:lpstr>
    </vt:vector>
  </TitlesOfParts>
  <Company>Oxfirm - Studio di Consulenza</Company>
  <LinksUpToDate>false</LinksUpToDate>
  <CharactersWithSpaces>17764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“Ungaretti”C.F. 91061130125C.M. VAIC879002</dc:title>
  <dc:creator>Ing. A. Bove</dc:creator>
  <cp:lastModifiedBy>Account Microsoft</cp:lastModifiedBy>
  <cp:revision>2</cp:revision>
  <cp:lastPrinted>2016-09-29T08:52:00Z</cp:lastPrinted>
  <dcterms:created xsi:type="dcterms:W3CDTF">2021-03-29T17:12:00Z</dcterms:created>
  <dcterms:modified xsi:type="dcterms:W3CDTF">2021-03-29T17:12:00Z</dcterms:modified>
</cp:coreProperties>
</file>